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25BD9" w14:textId="27A8E3A7" w:rsidR="00245636" w:rsidRPr="00F433EB" w:rsidRDefault="00D97200" w:rsidP="00245636">
      <w:pPr>
        <w:tabs>
          <w:tab w:val="left" w:pos="1825"/>
        </w:tabs>
        <w:jc w:val="both"/>
        <w:rPr>
          <w:rFonts w:ascii="Arial Narrow" w:hAnsi="Arial Narrow"/>
          <w:color w:val="000000" w:themeColor="text1"/>
          <w:lang w:val="es-ES"/>
        </w:rPr>
      </w:pPr>
      <w:r w:rsidRPr="00F433EB">
        <w:rPr>
          <w:rFonts w:ascii="Arial Narrow" w:hAnsi="Arial Narrow"/>
          <w:color w:val="000000" w:themeColor="text1"/>
          <w:lang w:val="es-ES"/>
        </w:rPr>
        <w:tab/>
      </w:r>
      <w:r w:rsidR="00245636" w:rsidRPr="00F433EB">
        <w:rPr>
          <w:rFonts w:ascii="Arial Narrow" w:hAnsi="Arial Narrow"/>
          <w:color w:val="000000" w:themeColor="text1"/>
          <w:lang w:val="es-ES"/>
        </w:rPr>
        <w:tab/>
      </w:r>
    </w:p>
    <w:p w14:paraId="6737861D" w14:textId="2D966F84" w:rsidR="00776A5C" w:rsidRPr="00F433EB" w:rsidRDefault="00776A5C" w:rsidP="00776A5C">
      <w:pPr>
        <w:jc w:val="center"/>
        <w:rPr>
          <w:rFonts w:ascii="Arial Narrow" w:hAnsi="Arial Narrow"/>
          <w:b/>
          <w:color w:val="000000" w:themeColor="text1"/>
          <w:lang w:val="es-ES"/>
        </w:rPr>
      </w:pPr>
      <w:r w:rsidRPr="00F433EB">
        <w:rPr>
          <w:rFonts w:ascii="Arial Narrow" w:hAnsi="Arial Narrow"/>
          <w:b/>
          <w:color w:val="000000" w:themeColor="text1"/>
          <w:lang w:val="es-ES"/>
        </w:rPr>
        <w:t xml:space="preserve">ACTA RESUMIDA DE LA SESIÓN </w:t>
      </w:r>
      <w:r w:rsidR="00850145" w:rsidRPr="00F433EB">
        <w:rPr>
          <w:rFonts w:ascii="Arial Narrow" w:hAnsi="Arial Narrow"/>
          <w:b/>
          <w:color w:val="000000" w:themeColor="text1"/>
          <w:lang w:val="es-ES"/>
        </w:rPr>
        <w:t xml:space="preserve">ORDINARIA </w:t>
      </w:r>
      <w:r w:rsidR="00C86505">
        <w:rPr>
          <w:rFonts w:ascii="Arial Narrow" w:hAnsi="Arial Narrow"/>
          <w:b/>
          <w:color w:val="000000" w:themeColor="text1"/>
          <w:lang w:val="es-ES"/>
        </w:rPr>
        <w:t>016</w:t>
      </w:r>
      <w:r w:rsidRPr="00F433EB">
        <w:rPr>
          <w:rFonts w:ascii="Arial Narrow" w:hAnsi="Arial Narrow"/>
          <w:b/>
          <w:color w:val="000000" w:themeColor="text1"/>
          <w:lang w:val="es-ES"/>
        </w:rPr>
        <w:t xml:space="preserve"> DE COMISIÓN ECONÓMICA</w:t>
      </w:r>
    </w:p>
    <w:p w14:paraId="5821047D" w14:textId="68C17662" w:rsidR="00776A5C" w:rsidRPr="00F433EB" w:rsidRDefault="00776A5C" w:rsidP="00C86505">
      <w:pPr>
        <w:ind w:left="426"/>
        <w:jc w:val="center"/>
        <w:rPr>
          <w:rFonts w:ascii="Arial Narrow" w:hAnsi="Arial Narrow"/>
          <w:b/>
          <w:color w:val="000000" w:themeColor="text1"/>
          <w:lang w:val="es-ES"/>
        </w:rPr>
      </w:pPr>
      <w:r w:rsidRPr="00F433EB">
        <w:rPr>
          <w:rFonts w:ascii="Arial Narrow" w:hAnsi="Arial Narrow"/>
          <w:b/>
          <w:color w:val="000000" w:themeColor="text1"/>
          <w:lang w:val="es-ES"/>
        </w:rPr>
        <w:t xml:space="preserve">DE </w:t>
      </w:r>
      <w:r w:rsidR="00C86505">
        <w:rPr>
          <w:rFonts w:ascii="Arial Narrow" w:hAnsi="Arial Narrow"/>
          <w:b/>
          <w:color w:val="000000" w:themeColor="text1"/>
          <w:lang w:val="es-ES"/>
        </w:rPr>
        <w:t>30</w:t>
      </w:r>
      <w:r w:rsidR="00966D1A" w:rsidRPr="00F433EB">
        <w:rPr>
          <w:rFonts w:ascii="Arial Narrow" w:hAnsi="Arial Narrow"/>
          <w:b/>
          <w:color w:val="000000" w:themeColor="text1"/>
          <w:lang w:val="es-ES"/>
        </w:rPr>
        <w:t xml:space="preserve"> DE MAYO</w:t>
      </w:r>
      <w:r w:rsidR="00B63D59" w:rsidRPr="00F433EB">
        <w:rPr>
          <w:rFonts w:ascii="Arial Narrow" w:hAnsi="Arial Narrow"/>
          <w:b/>
          <w:color w:val="000000" w:themeColor="text1"/>
          <w:lang w:val="es-ES"/>
        </w:rPr>
        <w:t xml:space="preserve"> DE 2019</w:t>
      </w:r>
    </w:p>
    <w:p w14:paraId="357EF78D" w14:textId="020827A7" w:rsidR="00776A5C" w:rsidRPr="00F433EB" w:rsidRDefault="00776A5C" w:rsidP="00776A5C">
      <w:pPr>
        <w:tabs>
          <w:tab w:val="left" w:pos="1825"/>
        </w:tabs>
        <w:jc w:val="both"/>
        <w:rPr>
          <w:rFonts w:ascii="Arial Narrow" w:hAnsi="Arial Narrow"/>
          <w:color w:val="000000" w:themeColor="text1"/>
          <w:lang w:val="es-ES"/>
        </w:rPr>
      </w:pPr>
      <w:r w:rsidRPr="00F433EB">
        <w:rPr>
          <w:rFonts w:ascii="Arial Narrow" w:hAnsi="Arial Narrow"/>
          <w:color w:val="000000" w:themeColor="text1"/>
          <w:lang w:val="es-ES"/>
        </w:rPr>
        <w:tab/>
      </w:r>
      <w:r w:rsidRPr="00F433EB">
        <w:rPr>
          <w:rFonts w:ascii="Arial Narrow" w:hAnsi="Arial Narrow"/>
          <w:color w:val="000000" w:themeColor="text1"/>
          <w:lang w:val="es-ES"/>
        </w:rPr>
        <w:tab/>
      </w:r>
    </w:p>
    <w:p w14:paraId="4510A9CD" w14:textId="7E8D45D1" w:rsidR="00B63D59" w:rsidRPr="00F433EB" w:rsidRDefault="00776A5C" w:rsidP="00E21209">
      <w:pPr>
        <w:jc w:val="both"/>
        <w:rPr>
          <w:rFonts w:ascii="Arial Narrow" w:eastAsiaTheme="minorHAnsi" w:hAnsi="Arial Narrow" w:cs="Arial"/>
          <w:lang w:eastAsia="en-US"/>
        </w:rPr>
      </w:pPr>
      <w:r w:rsidRPr="00F433EB">
        <w:rPr>
          <w:rFonts w:ascii="Arial Narrow" w:hAnsi="Arial Narrow"/>
          <w:color w:val="000000" w:themeColor="text1"/>
          <w:lang w:val="es-ES"/>
        </w:rPr>
        <w:t xml:space="preserve">Presidida por el   Eco. Marco Posso Zumárraga, Vicerrector Administrativo y Financiero de la Universidad Central del Ecuador, </w:t>
      </w:r>
      <w:r w:rsidRPr="00F433EB">
        <w:rPr>
          <w:rFonts w:ascii="Arial Narrow" w:hAnsi="Arial Narrow" w:cs="Arial"/>
        </w:rPr>
        <w:t>c</w:t>
      </w:r>
      <w:r w:rsidRPr="00F433EB">
        <w:rPr>
          <w:rFonts w:ascii="Arial Narrow" w:hAnsi="Arial Narrow"/>
          <w:color w:val="000000" w:themeColor="text1"/>
          <w:lang w:val="es-ES"/>
        </w:rPr>
        <w:t>on la concurrencia de los siguientes miembros</w:t>
      </w:r>
      <w:r w:rsidRPr="00F433EB">
        <w:rPr>
          <w:rFonts w:ascii="Arial Narrow" w:hAnsi="Arial Narrow"/>
        </w:rPr>
        <w:t>;</w:t>
      </w:r>
      <w:r w:rsidR="004B5C0B" w:rsidRPr="00F433EB">
        <w:rPr>
          <w:rFonts w:ascii="Arial Narrow" w:eastAsiaTheme="minorHAnsi" w:hAnsi="Arial Narrow" w:cs="Arial"/>
          <w:lang w:eastAsia="en-US"/>
        </w:rPr>
        <w:t xml:space="preserve"> </w:t>
      </w:r>
      <w:r w:rsidR="00217428" w:rsidRPr="00F433EB">
        <w:rPr>
          <w:rFonts w:ascii="Arial Narrow" w:eastAsiaTheme="minorHAnsi" w:hAnsi="Arial Narrow" w:cs="Arial"/>
          <w:lang w:eastAsia="en-US"/>
        </w:rPr>
        <w:t>Ing. Cecilia</w:t>
      </w:r>
      <w:r w:rsidR="00217428" w:rsidRPr="00F433EB">
        <w:rPr>
          <w:rFonts w:ascii="Arial Narrow" w:hAnsi="Arial Narrow" w:cs="Arial"/>
        </w:rPr>
        <w:t xml:space="preserve"> </w:t>
      </w:r>
      <w:r w:rsidR="00217428" w:rsidRPr="00F433EB">
        <w:rPr>
          <w:rFonts w:ascii="Arial Narrow" w:eastAsiaTheme="minorHAnsi" w:hAnsi="Arial Narrow" w:cs="Arial"/>
          <w:lang w:eastAsia="en-US"/>
        </w:rPr>
        <w:t>Flores Villalva, Decana de la Facultad de Ingeniería Ciencias Físicas y Matemática</w:t>
      </w:r>
      <w:r w:rsidR="00217428">
        <w:rPr>
          <w:rFonts w:ascii="Arial Narrow" w:eastAsiaTheme="minorHAnsi" w:hAnsi="Arial Narrow" w:cs="Arial"/>
          <w:lang w:eastAsia="en-US"/>
        </w:rPr>
        <w:t>;</w:t>
      </w:r>
      <w:r w:rsidR="00B63D59" w:rsidRPr="00F433EB">
        <w:rPr>
          <w:rFonts w:ascii="Arial Narrow" w:eastAsiaTheme="minorHAnsi" w:hAnsi="Arial Narrow" w:cs="Arial"/>
          <w:lang w:eastAsia="en-US"/>
        </w:rPr>
        <w:t xml:space="preserve"> </w:t>
      </w:r>
      <w:r w:rsidR="00F44591" w:rsidRPr="00F433EB">
        <w:rPr>
          <w:rFonts w:ascii="Arial Narrow" w:eastAsiaTheme="minorHAnsi" w:hAnsi="Arial Narrow" w:cs="Arial"/>
          <w:lang w:eastAsia="en-US"/>
        </w:rPr>
        <w:t>Dr. Ramiro Cazar</w:t>
      </w:r>
      <w:r w:rsidR="00B63D59" w:rsidRPr="00F433EB">
        <w:rPr>
          <w:rFonts w:ascii="Arial Narrow" w:eastAsiaTheme="minorHAnsi" w:hAnsi="Arial Narrow" w:cs="Arial"/>
          <w:lang w:eastAsia="en-US"/>
        </w:rPr>
        <w:t>, Decano de la Facultad de Ciencias Administrativas;</w:t>
      </w:r>
      <w:r w:rsidR="00217428" w:rsidRPr="00217428">
        <w:rPr>
          <w:rFonts w:ascii="Arial Narrow" w:hAnsi="Arial Narrow"/>
        </w:rPr>
        <w:t xml:space="preserve"> </w:t>
      </w:r>
      <w:r w:rsidR="00217428" w:rsidRPr="00F433EB">
        <w:rPr>
          <w:rFonts w:ascii="Arial Narrow" w:hAnsi="Arial Narrow"/>
        </w:rPr>
        <w:t>Econ. Nancy Medina Decana de  la Facultad de Ciencias Económicas</w:t>
      </w:r>
      <w:r w:rsidR="00217428">
        <w:rPr>
          <w:rFonts w:ascii="Arial Narrow" w:hAnsi="Arial Narrow"/>
        </w:rPr>
        <w:t>;</w:t>
      </w:r>
      <w:r w:rsidR="008F6C88" w:rsidRPr="00F433EB">
        <w:rPr>
          <w:rFonts w:ascii="Arial Narrow" w:hAnsi="Arial Narrow"/>
        </w:rPr>
        <w:t xml:space="preserve"> </w:t>
      </w:r>
      <w:r w:rsidR="00501FE4" w:rsidRPr="00F433EB">
        <w:rPr>
          <w:rFonts w:ascii="Arial Narrow" w:eastAsiaTheme="minorHAnsi" w:hAnsi="Arial Narrow" w:cs="Arial"/>
          <w:lang w:eastAsia="en-US"/>
        </w:rPr>
        <w:t>Ing. Juan Fernando Borja Vivero MsC, Representante de Docentes Facultad de Ciencias Agrícolas;</w:t>
      </w:r>
      <w:r w:rsidR="004B5C0B" w:rsidRPr="00F433EB">
        <w:rPr>
          <w:rFonts w:ascii="Arial Narrow" w:hAnsi="Arial Narrow" w:cs="Arial"/>
        </w:rPr>
        <w:t xml:space="preserve"> Dr. K</w:t>
      </w:r>
      <w:r w:rsidR="004B5C0B" w:rsidRPr="00F433EB">
        <w:rPr>
          <w:rFonts w:ascii="Arial Narrow" w:hAnsi="Arial Narrow" w:cs="Arial"/>
          <w:lang w:val="es-ES" w:eastAsia="es-ES"/>
        </w:rPr>
        <w:t>leber Arturo Vallejo Rosero, Representante de Docentes de la Facultad de Odontología</w:t>
      </w:r>
      <w:r w:rsidR="004B5C0B" w:rsidRPr="00F433EB">
        <w:rPr>
          <w:rFonts w:ascii="Arial Narrow" w:hAnsi="Arial Narrow" w:cs="Arial"/>
        </w:rPr>
        <w:t xml:space="preserve">; MsC. Jenny Jittomy Díaz Villaruel, Representante Docentes Facultad de Filosofía Letras y Ciencias de la Educación; </w:t>
      </w:r>
      <w:r w:rsidR="00213817" w:rsidRPr="00F433EB">
        <w:rPr>
          <w:rFonts w:ascii="Arial Narrow" w:hAnsi="Arial Narrow" w:cs="Arial"/>
        </w:rPr>
        <w:t>Ing. Patricia Ochoa Pesantes; Representante Docentes Facultad de Ingeniería Química</w:t>
      </w:r>
      <w:r w:rsidR="00160183" w:rsidRPr="00F433EB">
        <w:rPr>
          <w:rFonts w:ascii="Arial Narrow" w:hAnsi="Arial Narrow" w:cs="Arial"/>
        </w:rPr>
        <w:t>;</w:t>
      </w:r>
      <w:r w:rsidR="00213817" w:rsidRPr="00F433EB">
        <w:rPr>
          <w:rFonts w:ascii="Arial Narrow" w:hAnsi="Arial Narrow" w:cs="Arial"/>
        </w:rPr>
        <w:t xml:space="preserve"> </w:t>
      </w:r>
      <w:r w:rsidR="00C0352E" w:rsidRPr="00F433EB">
        <w:rPr>
          <w:rFonts w:ascii="Arial Narrow" w:hAnsi="Arial Narrow" w:cs="Arial"/>
        </w:rPr>
        <w:t>Sr. Wilson Stalin Ortega Peñafiel; Representante de Empleados y Trabajadores</w:t>
      </w:r>
      <w:r w:rsidR="0035651A" w:rsidRPr="00F433EB">
        <w:rPr>
          <w:rFonts w:ascii="Arial Narrow" w:hAnsi="Arial Narrow" w:cs="Arial"/>
        </w:rPr>
        <w:t xml:space="preserve">; </w:t>
      </w:r>
      <w:r w:rsidR="003B68C1">
        <w:rPr>
          <w:rFonts w:ascii="Arial Narrow" w:hAnsi="Arial Narrow" w:cs="Arial"/>
        </w:rPr>
        <w:t>señor</w:t>
      </w:r>
      <w:r w:rsidR="00A9301E" w:rsidRPr="00F433EB">
        <w:rPr>
          <w:rFonts w:ascii="Arial Narrow" w:hAnsi="Arial Narrow" w:cs="Arial"/>
        </w:rPr>
        <w:t xml:space="preserve"> </w:t>
      </w:r>
      <w:r w:rsidR="00A9301E" w:rsidRPr="00F433EB">
        <w:rPr>
          <w:rFonts w:ascii="Arial Narrow" w:eastAsiaTheme="minorHAnsi" w:hAnsi="Arial Narrow" w:cs="Arial"/>
          <w:lang w:eastAsia="en-US"/>
        </w:rPr>
        <w:t>Marvin Ubaldo Cedeño Aragundy,  Representante de Estudiantes de la Facultad de Ciencias Administrativas;</w:t>
      </w:r>
      <w:r w:rsidR="00217428" w:rsidRPr="00217428">
        <w:rPr>
          <w:rFonts w:ascii="Arial Narrow" w:hAnsi="Arial Narrow" w:cs="Arial"/>
        </w:rPr>
        <w:t xml:space="preserve"> </w:t>
      </w:r>
      <w:r w:rsidR="00217428">
        <w:rPr>
          <w:rFonts w:ascii="Arial Narrow" w:hAnsi="Arial Narrow" w:cs="Arial"/>
        </w:rPr>
        <w:t>señorita</w:t>
      </w:r>
      <w:r w:rsidR="00217428" w:rsidRPr="00F433EB">
        <w:rPr>
          <w:rFonts w:ascii="Arial Narrow" w:hAnsi="Arial Narrow" w:cs="Arial"/>
        </w:rPr>
        <w:t xml:space="preserve"> Dayana Marisol Vega Garofalo, Representante de Estudiantes de la Facultad de Ciencias Económicas</w:t>
      </w:r>
      <w:r w:rsidR="001E1612" w:rsidRPr="001E1612">
        <w:rPr>
          <w:rFonts w:ascii="Arial Narrow" w:hAnsi="Arial Narrow" w:cs="Arial"/>
        </w:rPr>
        <w:t xml:space="preserve"> </w:t>
      </w:r>
      <w:r w:rsidR="001E1612" w:rsidRPr="00F433EB">
        <w:rPr>
          <w:rFonts w:ascii="Arial Narrow" w:hAnsi="Arial Narrow" w:cs="Arial"/>
        </w:rPr>
        <w:t>y la Econ. Ximena Lastra Basantes, Directora General Financiera</w:t>
      </w:r>
      <w:r w:rsidR="00217428">
        <w:rPr>
          <w:rFonts w:ascii="Arial Narrow" w:hAnsi="Arial Narrow" w:cs="Arial"/>
        </w:rPr>
        <w:t>, con ausencia</w:t>
      </w:r>
      <w:r w:rsidR="001F2D21" w:rsidRPr="00F433EB">
        <w:rPr>
          <w:rFonts w:ascii="Arial Narrow" w:hAnsi="Arial Narrow" w:cs="Arial"/>
        </w:rPr>
        <w:t xml:space="preserve"> </w:t>
      </w:r>
      <w:r w:rsidR="00C72244" w:rsidRPr="00F433EB">
        <w:rPr>
          <w:rFonts w:ascii="Arial Narrow" w:hAnsi="Arial Narrow" w:cs="Arial"/>
        </w:rPr>
        <w:t>in</w:t>
      </w:r>
      <w:r w:rsidR="004E60E0" w:rsidRPr="00F433EB">
        <w:rPr>
          <w:rFonts w:ascii="Arial Narrow" w:hAnsi="Arial Narrow" w:cs="Arial"/>
        </w:rPr>
        <w:t xml:space="preserve">justificada </w:t>
      </w:r>
      <w:r w:rsidR="008802D8" w:rsidRPr="00F433EB">
        <w:rPr>
          <w:rFonts w:ascii="Arial Narrow" w:hAnsi="Arial Narrow" w:cs="Arial"/>
        </w:rPr>
        <w:t>de</w:t>
      </w:r>
      <w:r w:rsidR="00217428">
        <w:rPr>
          <w:rFonts w:ascii="Arial Narrow" w:hAnsi="Arial Narrow" w:cs="Arial"/>
        </w:rPr>
        <w:t xml:space="preserve"> la </w:t>
      </w:r>
      <w:r w:rsidR="003B68C1">
        <w:rPr>
          <w:rFonts w:ascii="Arial Narrow" w:hAnsi="Arial Narrow" w:cs="Arial"/>
        </w:rPr>
        <w:t>señorita</w:t>
      </w:r>
      <w:r w:rsidR="00C0352E" w:rsidRPr="00F433EB">
        <w:rPr>
          <w:rFonts w:ascii="Arial Narrow" w:hAnsi="Arial Narrow" w:cs="Arial"/>
        </w:rPr>
        <w:t xml:space="preserve"> Dayana Iveth Peña Palta; Representante de Estudiantes de la Facultad de Ciencias de la Discapacidad</w:t>
      </w:r>
      <w:r w:rsidR="001E1612">
        <w:rPr>
          <w:rFonts w:ascii="Arial Narrow" w:hAnsi="Arial Narrow" w:cs="Arial"/>
        </w:rPr>
        <w:t>.</w:t>
      </w:r>
    </w:p>
    <w:p w14:paraId="04479CEF" w14:textId="3E3662B7" w:rsidR="00776A5C" w:rsidRPr="00F433EB" w:rsidRDefault="00776A5C" w:rsidP="003A49EA">
      <w:pPr>
        <w:jc w:val="both"/>
        <w:rPr>
          <w:rFonts w:ascii="Arial Narrow" w:eastAsiaTheme="minorHAnsi" w:hAnsi="Arial Narrow" w:cs="Arial"/>
          <w:lang w:eastAsia="en-US"/>
        </w:rPr>
      </w:pPr>
    </w:p>
    <w:p w14:paraId="4A5C26C9" w14:textId="7EFCCC8F" w:rsidR="00776A5C" w:rsidRPr="00F433EB" w:rsidRDefault="00776A5C" w:rsidP="00776A5C">
      <w:pPr>
        <w:jc w:val="both"/>
        <w:rPr>
          <w:rFonts w:ascii="Arial Narrow" w:hAnsi="Arial Narrow"/>
          <w:color w:val="000000" w:themeColor="text1"/>
          <w:lang w:val="es-ES"/>
        </w:rPr>
      </w:pPr>
      <w:r w:rsidRPr="00F433EB">
        <w:rPr>
          <w:rFonts w:ascii="Arial Narrow" w:hAnsi="Arial Narrow"/>
        </w:rPr>
        <w:t xml:space="preserve">Previa constatación de quórum, </w:t>
      </w:r>
      <w:r w:rsidRPr="00F433EB">
        <w:rPr>
          <w:rFonts w:ascii="Arial Narrow" w:hAnsi="Arial Narrow"/>
          <w:color w:val="000000" w:themeColor="text1"/>
          <w:lang w:val="es-ES"/>
        </w:rPr>
        <w:t xml:space="preserve">se instala la sesión a las </w:t>
      </w:r>
      <w:r w:rsidR="00630483" w:rsidRPr="00F433EB">
        <w:rPr>
          <w:rFonts w:ascii="Arial Narrow" w:hAnsi="Arial Narrow"/>
          <w:color w:val="000000" w:themeColor="text1"/>
          <w:lang w:val="es-ES"/>
        </w:rPr>
        <w:t>1</w:t>
      </w:r>
      <w:r w:rsidR="003A49EA" w:rsidRPr="00F433EB">
        <w:rPr>
          <w:rFonts w:ascii="Arial Narrow" w:hAnsi="Arial Narrow"/>
          <w:color w:val="000000" w:themeColor="text1"/>
          <w:lang w:val="es-ES"/>
        </w:rPr>
        <w:t>2H</w:t>
      </w:r>
      <w:r w:rsidR="007A57ED">
        <w:rPr>
          <w:rFonts w:ascii="Arial Narrow" w:hAnsi="Arial Narrow"/>
          <w:color w:val="000000" w:themeColor="text1"/>
          <w:lang w:val="es-ES"/>
        </w:rPr>
        <w:t>1</w:t>
      </w:r>
      <w:r w:rsidR="00217428">
        <w:rPr>
          <w:rFonts w:ascii="Arial Narrow" w:hAnsi="Arial Narrow"/>
          <w:color w:val="000000" w:themeColor="text1"/>
          <w:lang w:val="es-ES"/>
        </w:rPr>
        <w:t>0</w:t>
      </w:r>
      <w:r w:rsidR="0093256E" w:rsidRPr="00F433EB">
        <w:rPr>
          <w:rFonts w:ascii="Arial Narrow" w:hAnsi="Arial Narrow"/>
          <w:color w:val="000000" w:themeColor="text1"/>
          <w:lang w:val="es-ES"/>
        </w:rPr>
        <w:t xml:space="preserve">, conforme </w:t>
      </w:r>
      <w:r w:rsidR="003A49EA" w:rsidRPr="00F433EB">
        <w:rPr>
          <w:rFonts w:ascii="Arial Narrow" w:hAnsi="Arial Narrow"/>
          <w:color w:val="000000" w:themeColor="text1"/>
          <w:lang w:val="es-ES"/>
        </w:rPr>
        <w:t>la</w:t>
      </w:r>
      <w:r w:rsidR="0093256E" w:rsidRPr="00F433EB">
        <w:rPr>
          <w:rFonts w:ascii="Arial Narrow" w:hAnsi="Arial Narrow"/>
          <w:color w:val="000000" w:themeColor="text1"/>
          <w:lang w:val="es-ES"/>
        </w:rPr>
        <w:t xml:space="preserve"> convocatoria, </w:t>
      </w:r>
      <w:r w:rsidRPr="00F433EB">
        <w:rPr>
          <w:rFonts w:ascii="Arial Narrow" w:hAnsi="Arial Narrow"/>
          <w:color w:val="000000" w:themeColor="text1"/>
          <w:lang w:val="es-ES"/>
        </w:rPr>
        <w:t>en la sala de sesiones del Vicerrectorado Administrativo y Financiero.</w:t>
      </w:r>
    </w:p>
    <w:p w14:paraId="4C48BC12" w14:textId="77777777" w:rsidR="00776A5C" w:rsidRPr="00F433EB" w:rsidRDefault="00776A5C" w:rsidP="00776A5C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1D63CA38" w14:textId="3FB25FEC" w:rsidR="00776A5C" w:rsidRPr="00F433EB" w:rsidRDefault="00776A5C" w:rsidP="00776A5C">
      <w:pPr>
        <w:jc w:val="both"/>
        <w:rPr>
          <w:rFonts w:ascii="Arial Narrow" w:hAnsi="Arial Narrow"/>
        </w:rPr>
      </w:pPr>
      <w:r w:rsidRPr="00F433EB">
        <w:rPr>
          <w:rFonts w:ascii="Arial Narrow" w:hAnsi="Arial Narrow"/>
          <w:color w:val="000000" w:themeColor="text1"/>
          <w:lang w:val="es-ES"/>
        </w:rPr>
        <w:t xml:space="preserve">Actúa como Secretario, el Dr.  </w:t>
      </w:r>
      <w:r w:rsidR="00DB1ABA" w:rsidRPr="00F433EB">
        <w:rPr>
          <w:rFonts w:ascii="Arial Narrow" w:hAnsi="Arial Narrow"/>
          <w:color w:val="000000" w:themeColor="text1"/>
          <w:lang w:val="es-ES"/>
        </w:rPr>
        <w:t>Ramiro Acosta Cerón</w:t>
      </w:r>
      <w:r w:rsidRPr="00F433EB">
        <w:rPr>
          <w:rFonts w:ascii="Arial Narrow" w:hAnsi="Arial Narrow"/>
          <w:color w:val="000000" w:themeColor="text1"/>
          <w:lang w:val="es-ES"/>
        </w:rPr>
        <w:t>, Procurador</w:t>
      </w:r>
      <w:r w:rsidR="003A49EA" w:rsidRPr="00F433EB">
        <w:rPr>
          <w:rFonts w:ascii="Arial Narrow" w:hAnsi="Arial Narrow"/>
          <w:color w:val="000000" w:themeColor="text1"/>
          <w:lang w:val="es-ES"/>
        </w:rPr>
        <w:t xml:space="preserve"> </w:t>
      </w:r>
      <w:r w:rsidRPr="00F433EB">
        <w:rPr>
          <w:rFonts w:ascii="Arial Narrow" w:hAnsi="Arial Narrow"/>
          <w:color w:val="000000" w:themeColor="text1"/>
          <w:lang w:val="es-ES"/>
        </w:rPr>
        <w:t>de la Universidad Central del Ecuador.</w:t>
      </w:r>
    </w:p>
    <w:p w14:paraId="18518B5B" w14:textId="03D60451" w:rsidR="00776A5C" w:rsidRDefault="00776A5C" w:rsidP="00776A5C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44703AA4" w14:textId="2B5DDE12" w:rsidR="003068BA" w:rsidRDefault="003068BA" w:rsidP="00776A5C">
      <w:pPr>
        <w:jc w:val="both"/>
        <w:rPr>
          <w:rFonts w:ascii="Arial Narrow" w:hAnsi="Arial Narrow"/>
          <w:color w:val="000000" w:themeColor="text1"/>
          <w:lang w:val="es-ES"/>
        </w:rPr>
      </w:pPr>
      <w:r>
        <w:rPr>
          <w:rFonts w:ascii="Arial Narrow" w:hAnsi="Arial Narrow"/>
          <w:color w:val="000000" w:themeColor="text1"/>
          <w:lang w:val="es-ES"/>
        </w:rPr>
        <w:t>Antes de proceder a continuar con la sesión se recibe en comisión general al Dr. Guillermo Fuenmayor, Director de Posgrado de la Facultad de Ciencias Médicas</w:t>
      </w:r>
      <w:r w:rsidR="0014434A">
        <w:rPr>
          <w:rFonts w:ascii="Arial Narrow" w:hAnsi="Arial Narrow"/>
          <w:color w:val="000000" w:themeColor="text1"/>
          <w:lang w:val="es-ES"/>
        </w:rPr>
        <w:t>, quien expone</w:t>
      </w:r>
      <w:r>
        <w:rPr>
          <w:rFonts w:ascii="Arial Narrow" w:hAnsi="Arial Narrow"/>
          <w:color w:val="000000" w:themeColor="text1"/>
          <w:lang w:val="es-ES"/>
        </w:rPr>
        <w:t xml:space="preserve"> la necesidad de los estudiantes becarios del Ministe</w:t>
      </w:r>
      <w:r w:rsidR="0014434A">
        <w:rPr>
          <w:rFonts w:ascii="Arial Narrow" w:hAnsi="Arial Narrow"/>
          <w:color w:val="000000" w:themeColor="text1"/>
          <w:lang w:val="es-ES"/>
        </w:rPr>
        <w:t xml:space="preserve">rio de Salud para los posgrados, para quienes el Ministerio de Salud ha cambiado la modalidad; de acuerdo al Convenio en la parte económica ya no se entrega a la Universidad Central sino en forma anual a los posgradistas, por lo que solicita se considere esta situación para que puedan pagar en partes. </w:t>
      </w:r>
      <w:r>
        <w:rPr>
          <w:rFonts w:ascii="Arial Narrow" w:hAnsi="Arial Narrow"/>
          <w:color w:val="000000" w:themeColor="text1"/>
          <w:lang w:val="es-ES"/>
        </w:rPr>
        <w:t xml:space="preserve"> El Econ. Marco Posso Zumárraga, Vicerrector Administrativo y Financiero y Presidente de la Comisión Económica, indica que este punto se tratará en </w:t>
      </w:r>
      <w:r w:rsidR="0014434A">
        <w:rPr>
          <w:rFonts w:ascii="Arial Narrow" w:hAnsi="Arial Narrow"/>
          <w:color w:val="000000" w:themeColor="text1"/>
          <w:lang w:val="es-ES"/>
        </w:rPr>
        <w:t xml:space="preserve">asuntos </w:t>
      </w:r>
      <w:r>
        <w:rPr>
          <w:rFonts w:ascii="Arial Narrow" w:hAnsi="Arial Narrow"/>
          <w:color w:val="000000" w:themeColor="text1"/>
          <w:lang w:val="es-ES"/>
        </w:rPr>
        <w:t>varios.</w:t>
      </w:r>
    </w:p>
    <w:p w14:paraId="47E213C8" w14:textId="77777777" w:rsidR="003068BA" w:rsidRDefault="003068BA" w:rsidP="00776A5C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0B5BE0B4" w14:textId="77777777" w:rsidR="00776A5C" w:rsidRPr="00F433EB" w:rsidRDefault="00776A5C" w:rsidP="00776A5C">
      <w:pPr>
        <w:jc w:val="both"/>
        <w:rPr>
          <w:rFonts w:ascii="Arial Narrow" w:hAnsi="Arial Narrow"/>
          <w:color w:val="000000" w:themeColor="text1"/>
          <w:lang w:val="es-ES"/>
        </w:rPr>
      </w:pPr>
      <w:r w:rsidRPr="00F433EB">
        <w:rPr>
          <w:rFonts w:ascii="Arial Narrow" w:hAnsi="Arial Narrow"/>
          <w:color w:val="000000" w:themeColor="text1"/>
          <w:lang w:val="es-ES"/>
        </w:rPr>
        <w:t xml:space="preserve">Se procede a la lectura del orden del día </w:t>
      </w:r>
    </w:p>
    <w:p w14:paraId="5EC8072C" w14:textId="77777777" w:rsidR="00776A5C" w:rsidRPr="00F433EB" w:rsidRDefault="00776A5C" w:rsidP="00776A5C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6E16A52D" w14:textId="238F81D9" w:rsidR="003A49EA" w:rsidRPr="00F433EB" w:rsidRDefault="003A49EA" w:rsidP="003A49EA">
      <w:pPr>
        <w:jc w:val="both"/>
        <w:rPr>
          <w:rFonts w:ascii="Arial Narrow" w:eastAsiaTheme="minorHAnsi" w:hAnsi="Arial Narrow" w:cs="Arial"/>
          <w:b/>
          <w:lang w:eastAsia="en-US"/>
        </w:rPr>
      </w:pPr>
      <w:r w:rsidRPr="00F433EB">
        <w:rPr>
          <w:rFonts w:ascii="Arial Narrow" w:eastAsiaTheme="minorHAnsi" w:hAnsi="Arial Narrow" w:cs="Arial"/>
          <w:b/>
          <w:lang w:eastAsia="en-US"/>
        </w:rPr>
        <w:t>ORDEN DE DÍA:</w:t>
      </w:r>
    </w:p>
    <w:p w14:paraId="75CBA91B" w14:textId="7769F997" w:rsidR="003A49EA" w:rsidRPr="00F433EB" w:rsidRDefault="003A49EA" w:rsidP="00DB1ABA">
      <w:pPr>
        <w:numPr>
          <w:ilvl w:val="0"/>
          <w:numId w:val="7"/>
        </w:num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b/>
          <w:lang w:eastAsia="en-US"/>
        </w:rPr>
      </w:pPr>
      <w:r w:rsidRPr="00F433EB">
        <w:rPr>
          <w:rFonts w:ascii="Arial Narrow" w:eastAsiaTheme="minorHAnsi" w:hAnsi="Arial Narrow" w:cs="Arial"/>
          <w:b/>
          <w:lang w:eastAsia="en-US"/>
        </w:rPr>
        <w:t xml:space="preserve">Seguimiento de resoluciones y aprobación del acta del </w:t>
      </w:r>
      <w:r w:rsidR="00217428">
        <w:rPr>
          <w:rFonts w:ascii="Arial Narrow" w:eastAsiaTheme="minorHAnsi" w:hAnsi="Arial Narrow" w:cs="Arial"/>
          <w:b/>
          <w:lang w:eastAsia="en-US"/>
        </w:rPr>
        <w:t>23</w:t>
      </w:r>
      <w:r w:rsidR="007A57ED">
        <w:rPr>
          <w:rFonts w:ascii="Arial Narrow" w:eastAsiaTheme="minorHAnsi" w:hAnsi="Arial Narrow" w:cs="Arial"/>
          <w:b/>
          <w:lang w:eastAsia="en-US"/>
        </w:rPr>
        <w:t xml:space="preserve"> de mayo</w:t>
      </w:r>
      <w:r w:rsidR="00475028" w:rsidRPr="00F433EB">
        <w:rPr>
          <w:rFonts w:ascii="Arial Narrow" w:eastAsiaTheme="minorHAnsi" w:hAnsi="Arial Narrow" w:cs="Arial"/>
          <w:b/>
          <w:lang w:eastAsia="en-US"/>
        </w:rPr>
        <w:t xml:space="preserve"> de 2019</w:t>
      </w:r>
    </w:p>
    <w:p w14:paraId="21236806" w14:textId="77777777" w:rsidR="003A49EA" w:rsidRPr="00F433EB" w:rsidRDefault="003A49EA" w:rsidP="003A49EA">
      <w:pPr>
        <w:numPr>
          <w:ilvl w:val="0"/>
          <w:numId w:val="7"/>
        </w:num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b/>
          <w:lang w:eastAsia="en-US"/>
        </w:rPr>
      </w:pPr>
      <w:r w:rsidRPr="00F433EB">
        <w:rPr>
          <w:rFonts w:ascii="Arial Narrow" w:eastAsiaTheme="minorHAnsi" w:hAnsi="Arial Narrow" w:cs="Arial"/>
          <w:b/>
          <w:lang w:eastAsia="en-US"/>
        </w:rPr>
        <w:t>Lectura de Informes</w:t>
      </w:r>
    </w:p>
    <w:p w14:paraId="665A615B" w14:textId="77777777" w:rsidR="003A49EA" w:rsidRPr="00F433EB" w:rsidRDefault="003A49EA" w:rsidP="003A49EA">
      <w:pPr>
        <w:numPr>
          <w:ilvl w:val="0"/>
          <w:numId w:val="7"/>
        </w:num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b/>
          <w:lang w:eastAsia="en-US"/>
        </w:rPr>
      </w:pPr>
      <w:r w:rsidRPr="00F433EB">
        <w:rPr>
          <w:rFonts w:ascii="Arial Narrow" w:eastAsiaTheme="minorHAnsi" w:hAnsi="Arial Narrow" w:cs="Arial"/>
          <w:b/>
          <w:lang w:eastAsia="en-US"/>
        </w:rPr>
        <w:t>Lectura de Comunicaciones</w:t>
      </w:r>
    </w:p>
    <w:p w14:paraId="3455BC39" w14:textId="447C18CF" w:rsidR="003A49EA" w:rsidRDefault="003A49EA" w:rsidP="003A49EA">
      <w:pPr>
        <w:numPr>
          <w:ilvl w:val="0"/>
          <w:numId w:val="7"/>
        </w:num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b/>
          <w:lang w:eastAsia="en-US"/>
        </w:rPr>
      </w:pPr>
      <w:r w:rsidRPr="00F433EB">
        <w:rPr>
          <w:rFonts w:ascii="Arial Narrow" w:eastAsiaTheme="minorHAnsi" w:hAnsi="Arial Narrow" w:cs="Arial"/>
          <w:b/>
          <w:lang w:eastAsia="en-US"/>
        </w:rPr>
        <w:t>Varios</w:t>
      </w:r>
    </w:p>
    <w:p w14:paraId="32C0EFD7" w14:textId="48AF1225" w:rsidR="00776A5C" w:rsidRDefault="00776A5C" w:rsidP="00776A5C">
      <w:pPr>
        <w:jc w:val="both"/>
        <w:rPr>
          <w:rFonts w:ascii="Arial Narrow" w:hAnsi="Arial Narrow"/>
          <w:color w:val="000000" w:themeColor="text1"/>
          <w:lang w:val="es-ES"/>
        </w:rPr>
      </w:pPr>
      <w:r w:rsidRPr="00F433EB">
        <w:rPr>
          <w:rFonts w:ascii="Arial Narrow" w:hAnsi="Arial Narrow"/>
          <w:color w:val="000000" w:themeColor="text1"/>
          <w:lang w:val="es-ES"/>
        </w:rPr>
        <w:lastRenderedPageBreak/>
        <w:t xml:space="preserve">La Comisión aprueba el orden del día: </w:t>
      </w:r>
    </w:p>
    <w:p w14:paraId="7F57E250" w14:textId="77777777" w:rsidR="00E50384" w:rsidRPr="00F433EB" w:rsidRDefault="00E50384" w:rsidP="00776A5C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234D9FE1" w14:textId="1DC2004E" w:rsidR="004F3C8D" w:rsidRPr="00F433EB" w:rsidRDefault="004F3C8D" w:rsidP="004F3C8D">
      <w:pPr>
        <w:numPr>
          <w:ilvl w:val="0"/>
          <w:numId w:val="1"/>
        </w:numPr>
        <w:tabs>
          <w:tab w:val="clear" w:pos="1134"/>
          <w:tab w:val="num" w:pos="426"/>
        </w:tabs>
        <w:ind w:left="426" w:hanging="426"/>
        <w:jc w:val="both"/>
        <w:rPr>
          <w:rFonts w:ascii="Arial Narrow" w:hAnsi="Arial Narrow"/>
          <w:b/>
          <w:color w:val="000000" w:themeColor="text1"/>
          <w:lang w:val="es-ES"/>
        </w:rPr>
      </w:pPr>
      <w:r w:rsidRPr="00F433EB">
        <w:rPr>
          <w:rFonts w:ascii="Arial Narrow" w:hAnsi="Arial Narrow"/>
          <w:b/>
          <w:color w:val="000000" w:themeColor="text1"/>
          <w:lang w:val="es-ES"/>
        </w:rPr>
        <w:t>APROBACIÓN DE ACTA</w:t>
      </w:r>
      <w:r w:rsidR="003A49EA" w:rsidRPr="00F433EB">
        <w:rPr>
          <w:rFonts w:ascii="Arial Narrow" w:hAnsi="Arial Narrow"/>
          <w:b/>
          <w:color w:val="000000" w:themeColor="text1"/>
          <w:lang w:val="es-ES"/>
        </w:rPr>
        <w:t xml:space="preserve"> Y SEGUIMIENTO</w:t>
      </w:r>
      <w:r w:rsidRPr="00F433EB">
        <w:rPr>
          <w:rFonts w:ascii="Arial Narrow" w:hAnsi="Arial Narrow"/>
          <w:b/>
          <w:color w:val="000000" w:themeColor="text1"/>
          <w:lang w:val="es-ES"/>
        </w:rPr>
        <w:t xml:space="preserve"> DE RESOLUCIONES:</w:t>
      </w:r>
    </w:p>
    <w:p w14:paraId="73FB31F5" w14:textId="77777777" w:rsidR="004F3C8D" w:rsidRPr="00F433EB" w:rsidRDefault="004F3C8D" w:rsidP="004F3C8D">
      <w:pPr>
        <w:tabs>
          <w:tab w:val="num" w:pos="2487"/>
        </w:tabs>
        <w:jc w:val="both"/>
        <w:rPr>
          <w:rFonts w:ascii="Arial Narrow" w:hAnsi="Arial Narrow"/>
          <w:color w:val="000000" w:themeColor="text1"/>
          <w:lang w:val="es-ES"/>
        </w:rPr>
      </w:pPr>
    </w:p>
    <w:p w14:paraId="732E6EC4" w14:textId="26BDB612" w:rsidR="00F62385" w:rsidRPr="00F433EB" w:rsidRDefault="00217428" w:rsidP="00213817">
      <w:pPr>
        <w:ind w:left="426"/>
        <w:jc w:val="both"/>
        <w:rPr>
          <w:rFonts w:ascii="Arial Narrow" w:eastAsiaTheme="minorHAnsi" w:hAnsi="Arial Narrow" w:cs="Arial"/>
          <w:lang w:eastAsia="en-US"/>
        </w:rPr>
      </w:pPr>
      <w:r w:rsidRPr="00F433EB">
        <w:rPr>
          <w:rFonts w:ascii="Arial Narrow" w:hAnsi="Arial Narrow" w:cs="Arial"/>
        </w:rPr>
        <w:t>Ing. Patricia Ochoa Pesantes; Representante Docentes Facultad de Ingeniería Química</w:t>
      </w:r>
      <w:r>
        <w:rPr>
          <w:rFonts w:ascii="Arial Narrow" w:hAnsi="Arial Narrow" w:cs="Arial"/>
        </w:rPr>
        <w:t>,</w:t>
      </w:r>
      <w:r w:rsidR="007E7BD4">
        <w:rPr>
          <w:rFonts w:ascii="Arial Narrow" w:hAnsi="Arial Narrow"/>
        </w:rPr>
        <w:t xml:space="preserve"> hace</w:t>
      </w:r>
      <w:r>
        <w:rPr>
          <w:rFonts w:ascii="Arial Narrow" w:hAnsi="Arial Narrow"/>
        </w:rPr>
        <w:t xml:space="preserve"> una observación en el punto 2.1 en la Resolución aumentar el presupuesto codificado </w:t>
      </w:r>
      <w:r>
        <w:rPr>
          <w:rFonts w:ascii="Arial Narrow" w:eastAsiaTheme="minorHAnsi" w:hAnsi="Arial Narrow" w:cstheme="minorBidi"/>
          <w:lang w:eastAsia="en-US"/>
        </w:rPr>
        <w:t>USD $ 456.480,00, y en el punto 2.6 cambiar la redacción de la resolución  “ Aprobar el pago de la</w:t>
      </w:r>
      <w:r>
        <w:rPr>
          <w:rFonts w:ascii="Arial Narrow" w:hAnsi="Arial Narrow"/>
        </w:rPr>
        <w:t xml:space="preserve"> </w:t>
      </w:r>
      <w:r>
        <w:rPr>
          <w:rFonts w:ascii="Arial Narrow" w:eastAsiaTheme="minorHAnsi" w:hAnsi="Arial Narrow" w:cstheme="minorBidi"/>
          <w:lang w:eastAsia="en-US"/>
        </w:rPr>
        <w:t>Srta. Geovanna Checa Erazo, Bioquímica 3 Laboratorio Clínico y Bactereológico</w:t>
      </w:r>
      <w:r w:rsidRPr="00FC4D68">
        <w:rPr>
          <w:rFonts w:ascii="Arial Narrow" w:eastAsiaTheme="minorHAnsi" w:hAnsi="Arial Narrow" w:cstheme="minorBidi"/>
          <w:lang w:eastAsia="en-US"/>
        </w:rPr>
        <w:t xml:space="preserve">, </w:t>
      </w:r>
      <w:r>
        <w:rPr>
          <w:rFonts w:ascii="Arial Narrow" w:eastAsiaTheme="minorHAnsi" w:hAnsi="Arial Narrow" w:cstheme="minorBidi"/>
          <w:lang w:eastAsia="en-US"/>
        </w:rPr>
        <w:t>de la Facultad de Ciencias Químicas” por  “</w:t>
      </w:r>
      <w:r w:rsidRPr="00217428">
        <w:rPr>
          <w:rFonts w:ascii="Arial Narrow" w:hAnsi="Arial Narrow"/>
          <w:b/>
        </w:rPr>
        <w:t xml:space="preserve">Aprobar </w:t>
      </w:r>
      <w:r w:rsidRPr="00217428">
        <w:rPr>
          <w:rFonts w:ascii="Arial Narrow" w:eastAsiaTheme="minorHAnsi" w:hAnsi="Arial Narrow" w:cstheme="minorBidi"/>
          <w:b/>
          <w:lang w:eastAsia="en-US"/>
        </w:rPr>
        <w:t xml:space="preserve">el pago de la matrícula de la Maestría de Mejoramiento de Procesos, Mención Sistemas </w:t>
      </w:r>
      <w:r w:rsidR="0014434A">
        <w:rPr>
          <w:rFonts w:ascii="Arial Narrow" w:eastAsiaTheme="minorHAnsi" w:hAnsi="Arial Narrow" w:cstheme="minorBidi"/>
          <w:b/>
          <w:lang w:eastAsia="en-US"/>
        </w:rPr>
        <w:t>de Gestión, equivalente a USD $</w:t>
      </w:r>
      <w:r w:rsidRPr="00217428">
        <w:rPr>
          <w:rFonts w:ascii="Arial Narrow" w:eastAsiaTheme="minorHAnsi" w:hAnsi="Arial Narrow" w:cstheme="minorBidi"/>
          <w:b/>
          <w:lang w:eastAsia="en-US"/>
        </w:rPr>
        <w:t>8.442,00 a través de 18 mensualidades descontadas de su remuneración</w:t>
      </w:r>
      <w:r w:rsidR="0014434A">
        <w:rPr>
          <w:rFonts w:ascii="Arial Narrow" w:eastAsiaTheme="minorHAnsi" w:hAnsi="Arial Narrow" w:cstheme="minorBidi"/>
          <w:b/>
          <w:lang w:eastAsia="en-US"/>
        </w:rPr>
        <w:t xml:space="preserve"> a</w:t>
      </w:r>
      <w:r w:rsidR="0014434A">
        <w:rPr>
          <w:rFonts w:ascii="Arial Narrow" w:hAnsi="Arial Narrow"/>
          <w:b/>
        </w:rPr>
        <w:t xml:space="preserve"> </w:t>
      </w:r>
      <w:r w:rsidR="0014434A" w:rsidRPr="00217428">
        <w:rPr>
          <w:rFonts w:ascii="Arial Narrow" w:hAnsi="Arial Narrow"/>
          <w:b/>
        </w:rPr>
        <w:t xml:space="preserve">la </w:t>
      </w:r>
      <w:r w:rsidR="0014434A" w:rsidRPr="00217428">
        <w:rPr>
          <w:rFonts w:ascii="Arial Narrow" w:eastAsiaTheme="minorHAnsi" w:hAnsi="Arial Narrow" w:cstheme="minorBidi"/>
          <w:b/>
          <w:lang w:eastAsia="en-US"/>
        </w:rPr>
        <w:t>Srta. Geovanna Checa Erazo, Bioquímica 3 Laboratorio Clínico y Bactereológico, de la Facultad de Ciencias Químicas</w:t>
      </w:r>
      <w:r w:rsidR="0014434A">
        <w:rPr>
          <w:rFonts w:ascii="Arial Narrow" w:eastAsiaTheme="minorHAnsi" w:hAnsi="Arial Narrow" w:cstheme="minorBidi"/>
          <w:b/>
          <w:lang w:eastAsia="en-US"/>
        </w:rPr>
        <w:t>,</w:t>
      </w:r>
      <w:r w:rsidRPr="00217428">
        <w:rPr>
          <w:rFonts w:ascii="Arial Narrow" w:eastAsiaTheme="minorHAnsi" w:hAnsi="Arial Narrow" w:cstheme="minorBidi"/>
          <w:b/>
          <w:lang w:eastAsia="en-US"/>
        </w:rPr>
        <w:t xml:space="preserve"> por ser servidora permanente de la Universidad, según aprobación del Consejo de Posgrado de la Facultad</w:t>
      </w:r>
      <w:r w:rsidR="006F0A45">
        <w:rPr>
          <w:rFonts w:ascii="Arial Narrow" w:eastAsiaTheme="minorHAnsi" w:hAnsi="Arial Narrow" w:cstheme="minorBidi"/>
          <w:b/>
          <w:lang w:eastAsia="en-US"/>
        </w:rPr>
        <w:t xml:space="preserve"> </w:t>
      </w:r>
      <w:r w:rsidRPr="00217428">
        <w:rPr>
          <w:rFonts w:ascii="Arial Narrow" w:eastAsiaTheme="minorHAnsi" w:hAnsi="Arial Narrow" w:cstheme="minorBidi"/>
          <w:b/>
          <w:lang w:eastAsia="en-US"/>
        </w:rPr>
        <w:t>de Ciencias Químicas”</w:t>
      </w:r>
      <w:r w:rsidR="00354A07">
        <w:rPr>
          <w:rFonts w:ascii="Arial Narrow" w:eastAsiaTheme="minorHAnsi" w:hAnsi="Arial Narrow" w:cstheme="minorBidi"/>
          <w:lang w:eastAsia="en-US"/>
        </w:rPr>
        <w:t xml:space="preserve">; y en el punto 2.6 aumentar en la resolución </w:t>
      </w:r>
      <w:r w:rsidR="00354A07" w:rsidRPr="00354A07">
        <w:rPr>
          <w:rFonts w:ascii="Arial Narrow" w:eastAsiaTheme="minorHAnsi" w:hAnsi="Arial Narrow" w:cstheme="minorBidi"/>
          <w:b/>
          <w:lang w:eastAsia="en-US"/>
        </w:rPr>
        <w:t>“</w:t>
      </w:r>
      <w:r w:rsidR="00354A07" w:rsidRPr="00354A07">
        <w:rPr>
          <w:rFonts w:ascii="Arial Narrow" w:hAnsi="Arial Narrow"/>
          <w:b/>
        </w:rPr>
        <w:t xml:space="preserve">Aprobar el </w:t>
      </w:r>
      <w:r w:rsidR="00354A07" w:rsidRPr="00354A07">
        <w:rPr>
          <w:rFonts w:ascii="Arial Narrow" w:eastAsiaTheme="minorHAnsi" w:hAnsi="Arial Narrow" w:cstheme="minorBidi"/>
          <w:b/>
          <w:lang w:eastAsia="en-US"/>
        </w:rPr>
        <w:t>Presupuesto para el Curso de Cimentaciones por USD $11.250,00”</w:t>
      </w:r>
      <w:r w:rsidR="00354A07">
        <w:rPr>
          <w:rFonts w:ascii="Arial Narrow" w:eastAsiaTheme="minorHAnsi" w:hAnsi="Arial Narrow" w:cstheme="minorBidi"/>
          <w:lang w:eastAsia="en-US"/>
        </w:rPr>
        <w:t xml:space="preserve"> c</w:t>
      </w:r>
      <w:r>
        <w:rPr>
          <w:rFonts w:ascii="Arial Narrow" w:eastAsiaTheme="minorHAnsi" w:hAnsi="Arial Narrow" w:cstheme="minorBidi"/>
          <w:lang w:eastAsia="en-US"/>
        </w:rPr>
        <w:t>on estas observaciones  se aprueba el acta del 23 de mayo de 2019 con el voto salvado de las p</w:t>
      </w:r>
      <w:r w:rsidR="008802D8" w:rsidRPr="00F433EB">
        <w:rPr>
          <w:rFonts w:ascii="Arial Narrow" w:hAnsi="Arial Narrow"/>
        </w:rPr>
        <w:t>ersonas que no estuvieron presentes.</w:t>
      </w:r>
    </w:p>
    <w:p w14:paraId="0B8DC5DB" w14:textId="735F6944" w:rsidR="00F433EB" w:rsidRPr="00F433EB" w:rsidRDefault="00F433EB" w:rsidP="00AE0131">
      <w:pPr>
        <w:ind w:left="426"/>
        <w:jc w:val="both"/>
        <w:rPr>
          <w:rFonts w:ascii="Arial Narrow" w:eastAsiaTheme="minorHAnsi" w:hAnsi="Arial Narrow"/>
          <w:lang w:val="es-ES" w:eastAsia="en-US"/>
        </w:rPr>
      </w:pPr>
    </w:p>
    <w:p w14:paraId="35C73B33" w14:textId="73238920" w:rsidR="004F3C8D" w:rsidRPr="00F433EB" w:rsidRDefault="0052694A" w:rsidP="00DE0D9D">
      <w:pPr>
        <w:spacing w:after="160" w:line="259" w:lineRule="auto"/>
        <w:contextualSpacing/>
        <w:jc w:val="both"/>
        <w:rPr>
          <w:rFonts w:ascii="Arial Narrow" w:hAnsi="Arial Narrow"/>
          <w:color w:val="000000" w:themeColor="text1"/>
        </w:rPr>
      </w:pPr>
      <w:r w:rsidRPr="00F433EB">
        <w:rPr>
          <w:rFonts w:ascii="Arial Narrow" w:hAnsi="Arial Narrow"/>
          <w:b/>
          <w:color w:val="000000" w:themeColor="text1"/>
        </w:rPr>
        <w:t xml:space="preserve">2.   </w:t>
      </w:r>
      <w:r w:rsidR="004F3C8D" w:rsidRPr="00F433EB">
        <w:rPr>
          <w:rFonts w:ascii="Arial Narrow" w:hAnsi="Arial Narrow"/>
          <w:b/>
          <w:color w:val="000000" w:themeColor="text1"/>
        </w:rPr>
        <w:t>INFORMES</w:t>
      </w:r>
    </w:p>
    <w:p w14:paraId="5329C33F" w14:textId="2D247838" w:rsidR="00533E7D" w:rsidRDefault="004F3C8D" w:rsidP="007726C0">
      <w:pPr>
        <w:ind w:left="426" w:hanging="426"/>
        <w:jc w:val="both"/>
        <w:rPr>
          <w:rFonts w:ascii="Arial Narrow" w:eastAsiaTheme="minorHAnsi" w:hAnsi="Arial Narrow" w:cstheme="minorBidi"/>
          <w:lang w:eastAsia="en-US"/>
        </w:rPr>
      </w:pPr>
      <w:r w:rsidRPr="00F433EB">
        <w:rPr>
          <w:rFonts w:ascii="Arial Narrow" w:eastAsiaTheme="minorHAnsi" w:hAnsi="Arial Narrow"/>
          <w:b/>
          <w:lang w:val="es-ES" w:eastAsia="en-US"/>
        </w:rPr>
        <w:t>2.</w:t>
      </w:r>
      <w:r w:rsidR="0052694A" w:rsidRPr="00F433EB">
        <w:rPr>
          <w:rFonts w:ascii="Arial Narrow" w:eastAsiaTheme="minorHAnsi" w:hAnsi="Arial Narrow"/>
          <w:b/>
          <w:lang w:val="es-ES" w:eastAsia="en-US"/>
        </w:rPr>
        <w:t xml:space="preserve">1 </w:t>
      </w:r>
      <w:r w:rsidR="00533E7D" w:rsidRPr="00F433EB">
        <w:rPr>
          <w:rFonts w:ascii="Arial Narrow" w:hAnsi="Arial Narrow"/>
          <w:color w:val="000000" w:themeColor="text1"/>
        </w:rPr>
        <w:t xml:space="preserve"> Lectura del Oficio No. </w:t>
      </w:r>
      <w:r w:rsidR="00533E7D" w:rsidRPr="00F433EB">
        <w:rPr>
          <w:rFonts w:ascii="Arial Narrow" w:eastAsiaTheme="minorHAnsi" w:hAnsi="Arial Narrow" w:cstheme="minorBidi"/>
          <w:lang w:eastAsia="en-US"/>
        </w:rPr>
        <w:t>UCE-DGF-2019-</w:t>
      </w:r>
      <w:r w:rsidR="0076081D">
        <w:rPr>
          <w:rFonts w:ascii="Arial Narrow" w:eastAsiaTheme="minorHAnsi" w:hAnsi="Arial Narrow" w:cstheme="minorBidi"/>
          <w:lang w:eastAsia="en-US"/>
        </w:rPr>
        <w:t>1</w:t>
      </w:r>
      <w:r w:rsidR="00C836BA">
        <w:rPr>
          <w:rFonts w:ascii="Arial Narrow" w:eastAsiaTheme="minorHAnsi" w:hAnsi="Arial Narrow" w:cstheme="minorBidi"/>
          <w:lang w:eastAsia="en-US"/>
        </w:rPr>
        <w:t>805</w:t>
      </w:r>
      <w:r w:rsidR="00A11BC2" w:rsidRPr="00F433EB">
        <w:rPr>
          <w:rFonts w:ascii="Arial Narrow" w:eastAsiaTheme="minorHAnsi" w:hAnsi="Arial Narrow" w:cstheme="minorBidi"/>
          <w:lang w:eastAsia="en-US"/>
        </w:rPr>
        <w:t>-</w:t>
      </w:r>
      <w:r w:rsidR="00533E7D" w:rsidRPr="00F433EB">
        <w:rPr>
          <w:rFonts w:ascii="Arial Narrow" w:eastAsiaTheme="minorHAnsi" w:hAnsi="Arial Narrow" w:cstheme="minorBidi"/>
          <w:lang w:eastAsia="en-US"/>
        </w:rPr>
        <w:t xml:space="preserve">O, de </w:t>
      </w:r>
      <w:r w:rsidR="00C836BA">
        <w:rPr>
          <w:rFonts w:ascii="Arial Narrow" w:eastAsiaTheme="minorHAnsi" w:hAnsi="Arial Narrow" w:cstheme="minorBidi"/>
          <w:lang w:eastAsia="en-US"/>
        </w:rPr>
        <w:t xml:space="preserve">23 </w:t>
      </w:r>
      <w:r w:rsidR="006527B4" w:rsidRPr="00F433EB">
        <w:rPr>
          <w:rFonts w:ascii="Arial Narrow" w:eastAsiaTheme="minorHAnsi" w:hAnsi="Arial Narrow" w:cstheme="minorBidi"/>
          <w:lang w:eastAsia="en-US"/>
        </w:rPr>
        <w:t xml:space="preserve">de mayo </w:t>
      </w:r>
      <w:r w:rsidR="002502B6" w:rsidRPr="00F433EB">
        <w:rPr>
          <w:rFonts w:ascii="Arial Narrow" w:eastAsiaTheme="minorHAnsi" w:hAnsi="Arial Narrow" w:cstheme="minorBidi"/>
          <w:lang w:eastAsia="en-US"/>
        </w:rPr>
        <w:t xml:space="preserve"> </w:t>
      </w:r>
      <w:r w:rsidR="00533E7D" w:rsidRPr="00F433EB">
        <w:rPr>
          <w:rFonts w:ascii="Arial Narrow" w:eastAsiaTheme="minorHAnsi" w:hAnsi="Arial Narrow" w:cstheme="minorBidi"/>
          <w:lang w:eastAsia="en-US"/>
        </w:rPr>
        <w:t xml:space="preserve">de 2019, </w:t>
      </w:r>
      <w:r w:rsidR="00533E7D" w:rsidRPr="00F433EB">
        <w:rPr>
          <w:rFonts w:ascii="Arial Narrow" w:hAnsi="Arial Narrow"/>
          <w:color w:val="000000" w:themeColor="text1"/>
        </w:rPr>
        <w:t>suscrito por la   Directora General Financiera, con el que adjunta el informe No. UCE-DGF-2019-</w:t>
      </w:r>
      <w:r w:rsidR="00094908">
        <w:rPr>
          <w:rFonts w:ascii="Arial Narrow" w:hAnsi="Arial Narrow"/>
          <w:color w:val="000000" w:themeColor="text1"/>
        </w:rPr>
        <w:t>1</w:t>
      </w:r>
      <w:r w:rsidR="00C836BA">
        <w:rPr>
          <w:rFonts w:ascii="Arial Narrow" w:hAnsi="Arial Narrow"/>
          <w:color w:val="000000" w:themeColor="text1"/>
        </w:rPr>
        <w:t>787</w:t>
      </w:r>
      <w:r w:rsidR="00533E7D" w:rsidRPr="00F433EB">
        <w:rPr>
          <w:rFonts w:ascii="Arial Narrow" w:hAnsi="Arial Narrow"/>
          <w:color w:val="000000" w:themeColor="text1"/>
        </w:rPr>
        <w:t>-</w:t>
      </w:r>
      <w:r w:rsidR="00C836BA">
        <w:rPr>
          <w:rFonts w:ascii="Arial Narrow" w:hAnsi="Arial Narrow"/>
          <w:color w:val="000000" w:themeColor="text1"/>
        </w:rPr>
        <w:t>O</w:t>
      </w:r>
      <w:r w:rsidR="00533E7D" w:rsidRPr="00F433EB">
        <w:rPr>
          <w:rFonts w:ascii="Arial Narrow" w:hAnsi="Arial Narrow"/>
          <w:color w:val="000000" w:themeColor="text1"/>
        </w:rPr>
        <w:t xml:space="preserve"> </w:t>
      </w:r>
      <w:r w:rsidR="00533E7D" w:rsidRPr="00F433EB">
        <w:rPr>
          <w:rFonts w:ascii="Arial Narrow" w:eastAsiaTheme="minorHAnsi" w:hAnsi="Arial Narrow" w:cstheme="minorBidi"/>
          <w:lang w:eastAsia="en-US"/>
        </w:rPr>
        <w:t xml:space="preserve"> en </w:t>
      </w:r>
      <w:r w:rsidR="00C836BA">
        <w:rPr>
          <w:rFonts w:ascii="Arial Narrow" w:eastAsiaTheme="minorHAnsi" w:hAnsi="Arial Narrow" w:cstheme="minorBidi"/>
          <w:lang w:eastAsia="en-US"/>
        </w:rPr>
        <w:t>contestación</w:t>
      </w:r>
      <w:r w:rsidR="00B9551E">
        <w:rPr>
          <w:rFonts w:ascii="Arial Narrow" w:eastAsiaTheme="minorHAnsi" w:hAnsi="Arial Narrow" w:cstheme="minorBidi"/>
          <w:lang w:eastAsia="en-US"/>
        </w:rPr>
        <w:t xml:space="preserve"> a la </w:t>
      </w:r>
      <w:r w:rsidR="00C836BA">
        <w:rPr>
          <w:rFonts w:ascii="Arial Narrow" w:eastAsiaTheme="minorHAnsi" w:hAnsi="Arial Narrow" w:cstheme="minorBidi"/>
          <w:lang w:eastAsia="en-US"/>
        </w:rPr>
        <w:t xml:space="preserve"> </w:t>
      </w:r>
      <w:r w:rsidR="00C836BA" w:rsidRPr="00F433EB">
        <w:rPr>
          <w:rFonts w:ascii="Arial Narrow" w:eastAsia="Ebrima" w:hAnsi="Arial Narrow"/>
          <w:b/>
        </w:rPr>
        <w:t>RESOLUCIÓN RCE-S.O  0</w:t>
      </w:r>
      <w:r w:rsidR="00C836BA">
        <w:rPr>
          <w:rFonts w:ascii="Arial Narrow" w:eastAsia="Ebrima" w:hAnsi="Arial Narrow"/>
          <w:b/>
        </w:rPr>
        <w:t>14</w:t>
      </w:r>
      <w:r w:rsidR="00C836BA" w:rsidRPr="00F433EB">
        <w:rPr>
          <w:rFonts w:ascii="Arial Narrow" w:eastAsia="Ebrima" w:hAnsi="Arial Narrow"/>
          <w:b/>
        </w:rPr>
        <w:t xml:space="preserve">  No. </w:t>
      </w:r>
      <w:r w:rsidR="00C836BA">
        <w:rPr>
          <w:rFonts w:ascii="Arial Narrow" w:eastAsia="Ebrima" w:hAnsi="Arial Narrow"/>
          <w:b/>
        </w:rPr>
        <w:t>103</w:t>
      </w:r>
      <w:r w:rsidR="00C836BA" w:rsidRPr="00F433EB">
        <w:rPr>
          <w:rFonts w:ascii="Arial Narrow" w:eastAsia="Ebrima" w:hAnsi="Arial Narrow"/>
          <w:b/>
        </w:rPr>
        <w:t>-2019</w:t>
      </w:r>
      <w:r w:rsidR="0076081D">
        <w:rPr>
          <w:rFonts w:ascii="Arial Narrow" w:eastAsiaTheme="minorHAnsi" w:hAnsi="Arial Narrow" w:cstheme="minorBidi"/>
          <w:lang w:eastAsia="en-US"/>
        </w:rPr>
        <w:t>,</w:t>
      </w:r>
      <w:r w:rsidR="006527B4" w:rsidRPr="00F433EB">
        <w:rPr>
          <w:rFonts w:ascii="Arial Narrow" w:eastAsiaTheme="minorHAnsi" w:hAnsi="Arial Narrow" w:cstheme="minorBidi"/>
          <w:lang w:eastAsia="en-US"/>
        </w:rPr>
        <w:t xml:space="preserve"> </w:t>
      </w:r>
      <w:r w:rsidR="00C836BA">
        <w:rPr>
          <w:rFonts w:ascii="Arial Narrow" w:eastAsiaTheme="minorHAnsi" w:hAnsi="Arial Narrow" w:cstheme="minorBidi"/>
          <w:lang w:eastAsia="en-US"/>
        </w:rPr>
        <w:t>de la Comisión Económica</w:t>
      </w:r>
      <w:r w:rsidR="00111A57" w:rsidRPr="00F433EB">
        <w:rPr>
          <w:rFonts w:ascii="Arial Narrow" w:eastAsiaTheme="minorHAnsi" w:hAnsi="Arial Narrow" w:cstheme="minorBidi"/>
          <w:lang w:eastAsia="en-US"/>
        </w:rPr>
        <w:t>,</w:t>
      </w:r>
      <w:r w:rsidR="00F54C2F" w:rsidRPr="00F433EB">
        <w:rPr>
          <w:rFonts w:ascii="Arial Narrow" w:eastAsiaTheme="minorHAnsi" w:hAnsi="Arial Narrow" w:cstheme="minorBidi"/>
          <w:lang w:eastAsia="en-US"/>
        </w:rPr>
        <w:t xml:space="preserve"> </w:t>
      </w:r>
      <w:r w:rsidR="00B9551E">
        <w:rPr>
          <w:rFonts w:ascii="Arial Narrow" w:eastAsiaTheme="minorHAnsi" w:hAnsi="Arial Narrow" w:cstheme="minorBidi"/>
          <w:lang w:eastAsia="en-US"/>
        </w:rPr>
        <w:t>luego de la reunión entre la Dirección General Financiera y la Facultad de Filosofía Letras y Ciencias de la Educación.</w:t>
      </w:r>
    </w:p>
    <w:p w14:paraId="084A19FC" w14:textId="77777777" w:rsidR="007726C0" w:rsidRPr="007726C0" w:rsidRDefault="007726C0" w:rsidP="007726C0">
      <w:pPr>
        <w:ind w:left="426" w:hanging="426"/>
        <w:jc w:val="both"/>
        <w:rPr>
          <w:rFonts w:ascii="Arial Narrow" w:eastAsiaTheme="minorHAnsi" w:hAnsi="Arial Narrow" w:cstheme="minorBidi"/>
          <w:lang w:eastAsia="en-US"/>
        </w:rPr>
      </w:pPr>
    </w:p>
    <w:p w14:paraId="27B52EB9" w14:textId="038F132D" w:rsidR="00094908" w:rsidRDefault="00533E7D" w:rsidP="00855570">
      <w:pPr>
        <w:ind w:left="426" w:hanging="426"/>
        <w:jc w:val="both"/>
        <w:rPr>
          <w:rFonts w:ascii="Arial Narrow" w:eastAsiaTheme="minorHAnsi" w:hAnsi="Arial Narrow" w:cstheme="minorBidi"/>
          <w:lang w:eastAsia="en-US"/>
        </w:rPr>
      </w:pPr>
      <w:r w:rsidRPr="00F433EB">
        <w:rPr>
          <w:rFonts w:ascii="Arial Narrow" w:hAnsi="Arial Narrow"/>
          <w:b/>
          <w:color w:val="000000" w:themeColor="text1"/>
        </w:rPr>
        <w:t xml:space="preserve">       </w:t>
      </w:r>
      <w:r w:rsidR="008545E2" w:rsidRPr="00F433EB">
        <w:rPr>
          <w:rFonts w:ascii="Arial Narrow" w:hAnsi="Arial Narrow"/>
          <w:b/>
          <w:color w:val="000000" w:themeColor="text1"/>
        </w:rPr>
        <w:t xml:space="preserve"> </w:t>
      </w:r>
      <w:r w:rsidRPr="00F433EB">
        <w:rPr>
          <w:rFonts w:ascii="Arial Narrow" w:hAnsi="Arial Narrow"/>
          <w:b/>
          <w:color w:val="000000" w:themeColor="text1"/>
        </w:rPr>
        <w:t>RES</w:t>
      </w:r>
      <w:r w:rsidRPr="00F433EB">
        <w:rPr>
          <w:rFonts w:ascii="Arial Narrow" w:hAnsi="Arial Narrow"/>
          <w:b/>
        </w:rPr>
        <w:t>OLUCIÓN:</w:t>
      </w:r>
      <w:r w:rsidRPr="00F433EB">
        <w:rPr>
          <w:rFonts w:ascii="Arial Narrow" w:hAnsi="Arial Narrow"/>
        </w:rPr>
        <w:t xml:space="preserve"> La Comisión Económica resolvió: </w:t>
      </w:r>
      <w:r w:rsidR="00B958E0" w:rsidRPr="00F433EB">
        <w:rPr>
          <w:rFonts w:ascii="Arial Narrow" w:hAnsi="Arial Narrow"/>
        </w:rPr>
        <w:t xml:space="preserve"> </w:t>
      </w:r>
      <w:r w:rsidR="002B347B">
        <w:rPr>
          <w:rFonts w:ascii="Arial Narrow" w:eastAsiaTheme="minorHAnsi" w:hAnsi="Arial Narrow" w:cstheme="minorBidi"/>
          <w:lang w:eastAsia="en-US"/>
        </w:rPr>
        <w:t>Apro</w:t>
      </w:r>
      <w:r w:rsidR="00E2603B">
        <w:rPr>
          <w:rFonts w:ascii="Arial Narrow" w:eastAsiaTheme="minorHAnsi" w:hAnsi="Arial Narrow" w:cstheme="minorBidi"/>
          <w:lang w:eastAsia="en-US"/>
        </w:rPr>
        <w:t>b</w:t>
      </w:r>
      <w:r w:rsidR="002B347B">
        <w:rPr>
          <w:rFonts w:ascii="Arial Narrow" w:eastAsiaTheme="minorHAnsi" w:hAnsi="Arial Narrow" w:cstheme="minorBidi"/>
          <w:lang w:eastAsia="en-US"/>
        </w:rPr>
        <w:t xml:space="preserve">ar </w:t>
      </w:r>
      <w:r w:rsidR="00B9551E">
        <w:rPr>
          <w:rFonts w:ascii="Arial Narrow" w:eastAsiaTheme="minorHAnsi" w:hAnsi="Arial Narrow" w:cstheme="minorBidi"/>
          <w:lang w:eastAsia="en-US"/>
        </w:rPr>
        <w:t xml:space="preserve">la creación de un Arancel de USD $110,00, para la evaluación escrita </w:t>
      </w:r>
      <w:r w:rsidR="0039133D" w:rsidRPr="0039133D">
        <w:rPr>
          <w:rFonts w:ascii="Arial Narrow" w:eastAsiaTheme="minorHAnsi" w:hAnsi="Arial Narrow" w:cstheme="minorBidi"/>
          <w:lang w:eastAsia="en-US"/>
        </w:rPr>
        <w:t>para la evaluación escrita de los estudiantes de grado</w:t>
      </w:r>
      <w:r w:rsidR="00EC395B">
        <w:rPr>
          <w:rFonts w:ascii="Arial Narrow" w:eastAsiaTheme="minorHAnsi" w:hAnsi="Arial Narrow" w:cstheme="minorBidi"/>
          <w:lang w:eastAsia="en-US"/>
        </w:rPr>
        <w:t>, que reprueban y han perdido el derecho de la gratuidad.</w:t>
      </w:r>
    </w:p>
    <w:p w14:paraId="13F82F44" w14:textId="60AE8A73" w:rsidR="0025063E" w:rsidRPr="00F433EB" w:rsidRDefault="00533E7D" w:rsidP="00E47FAC">
      <w:pPr>
        <w:ind w:left="426" w:hanging="426"/>
        <w:jc w:val="both"/>
        <w:rPr>
          <w:rFonts w:ascii="Arial Narrow" w:eastAsia="Ebrima" w:hAnsi="Arial Narrow"/>
          <w:b/>
        </w:rPr>
      </w:pPr>
      <w:r w:rsidRPr="00F433EB">
        <w:rPr>
          <w:rFonts w:ascii="Arial Narrow" w:eastAsia="Ebrima" w:hAnsi="Arial Narrow"/>
          <w:b/>
        </w:rPr>
        <w:t xml:space="preserve">       </w:t>
      </w:r>
      <w:r w:rsidR="008545E2" w:rsidRPr="00F433EB">
        <w:rPr>
          <w:rFonts w:ascii="Arial Narrow" w:eastAsia="Ebrima" w:hAnsi="Arial Narrow"/>
          <w:b/>
        </w:rPr>
        <w:t xml:space="preserve"> </w:t>
      </w:r>
      <w:r w:rsidRPr="00F433EB">
        <w:rPr>
          <w:rFonts w:ascii="Arial Narrow" w:eastAsia="Ebrima" w:hAnsi="Arial Narrow"/>
          <w:b/>
        </w:rPr>
        <w:t>(RESOLUCIÓN RCE-</w:t>
      </w:r>
      <w:r w:rsidR="00E47FAC" w:rsidRPr="00F433EB">
        <w:rPr>
          <w:rFonts w:ascii="Arial Narrow" w:eastAsia="Ebrima" w:hAnsi="Arial Narrow"/>
          <w:b/>
        </w:rPr>
        <w:t>S.O  0</w:t>
      </w:r>
      <w:r w:rsidR="00076637">
        <w:rPr>
          <w:rFonts w:ascii="Arial Narrow" w:eastAsia="Ebrima" w:hAnsi="Arial Narrow"/>
          <w:b/>
        </w:rPr>
        <w:t>16</w:t>
      </w:r>
      <w:r w:rsidRPr="00F433EB">
        <w:rPr>
          <w:rFonts w:ascii="Arial Narrow" w:eastAsia="Ebrima" w:hAnsi="Arial Narrow"/>
          <w:b/>
        </w:rPr>
        <w:t xml:space="preserve">  No. </w:t>
      </w:r>
      <w:r w:rsidR="00076637">
        <w:rPr>
          <w:rFonts w:ascii="Arial Narrow" w:eastAsia="Ebrima" w:hAnsi="Arial Narrow"/>
          <w:b/>
        </w:rPr>
        <w:t>112</w:t>
      </w:r>
      <w:r w:rsidRPr="00F433EB">
        <w:rPr>
          <w:rFonts w:ascii="Arial Narrow" w:eastAsia="Ebrima" w:hAnsi="Arial Narrow"/>
          <w:b/>
        </w:rPr>
        <w:t>-2019)</w:t>
      </w:r>
      <w:bookmarkStart w:id="0" w:name="_GoBack"/>
      <w:bookmarkEnd w:id="0"/>
    </w:p>
    <w:p w14:paraId="1C8E7DCA" w14:textId="77777777" w:rsidR="00F54C2F" w:rsidRPr="00F433EB" w:rsidRDefault="00F54C2F" w:rsidP="00E47FAC">
      <w:pPr>
        <w:ind w:left="426" w:hanging="426"/>
        <w:jc w:val="both"/>
        <w:rPr>
          <w:rFonts w:ascii="Arial Narrow" w:eastAsia="Ebrima" w:hAnsi="Arial Narrow"/>
          <w:b/>
        </w:rPr>
      </w:pPr>
    </w:p>
    <w:p w14:paraId="7A1ADF9F" w14:textId="01927CFF" w:rsidR="00111A57" w:rsidRDefault="00F54C2F" w:rsidP="00E50384">
      <w:pPr>
        <w:ind w:left="426" w:hanging="426"/>
        <w:jc w:val="both"/>
        <w:rPr>
          <w:rFonts w:ascii="Arial Narrow" w:eastAsiaTheme="minorHAnsi" w:hAnsi="Arial Narrow" w:cstheme="minorBidi"/>
          <w:lang w:eastAsia="en-US"/>
        </w:rPr>
      </w:pPr>
      <w:r w:rsidRPr="00F433EB">
        <w:rPr>
          <w:rFonts w:ascii="Arial Narrow" w:hAnsi="Arial Narrow"/>
          <w:b/>
          <w:color w:val="000000" w:themeColor="text1"/>
        </w:rPr>
        <w:t>2.2</w:t>
      </w:r>
      <w:r w:rsidR="00BD67EC" w:rsidRPr="00F433EB">
        <w:rPr>
          <w:rFonts w:ascii="Arial Narrow" w:hAnsi="Arial Narrow"/>
          <w:color w:val="000000" w:themeColor="text1"/>
        </w:rPr>
        <w:t xml:space="preserve">  </w:t>
      </w:r>
      <w:r w:rsidR="00111A57" w:rsidRPr="00F433EB">
        <w:rPr>
          <w:rFonts w:ascii="Arial Narrow" w:hAnsi="Arial Narrow"/>
          <w:color w:val="000000" w:themeColor="text1"/>
        </w:rPr>
        <w:t xml:space="preserve">Lectura del Oficio No. </w:t>
      </w:r>
      <w:r w:rsidR="00111A57" w:rsidRPr="00F433EB">
        <w:rPr>
          <w:rFonts w:ascii="Arial Narrow" w:eastAsiaTheme="minorHAnsi" w:hAnsi="Arial Narrow" w:cstheme="minorBidi"/>
          <w:lang w:eastAsia="en-US"/>
        </w:rPr>
        <w:t>UCE-DGF-2019-</w:t>
      </w:r>
      <w:r w:rsidR="00151043">
        <w:rPr>
          <w:rFonts w:ascii="Arial Narrow" w:eastAsiaTheme="minorHAnsi" w:hAnsi="Arial Narrow" w:cstheme="minorBidi"/>
          <w:lang w:eastAsia="en-US"/>
        </w:rPr>
        <w:t>1</w:t>
      </w:r>
      <w:r w:rsidR="00076637">
        <w:rPr>
          <w:rFonts w:ascii="Arial Narrow" w:eastAsiaTheme="minorHAnsi" w:hAnsi="Arial Narrow" w:cstheme="minorBidi"/>
          <w:lang w:eastAsia="en-US"/>
        </w:rPr>
        <w:t>853-O, de 30</w:t>
      </w:r>
      <w:r w:rsidR="00111A57" w:rsidRPr="00F433EB">
        <w:rPr>
          <w:rFonts w:ascii="Arial Narrow" w:eastAsiaTheme="minorHAnsi" w:hAnsi="Arial Narrow" w:cstheme="minorBidi"/>
          <w:lang w:eastAsia="en-US"/>
        </w:rPr>
        <w:t xml:space="preserve"> de mayo  de 2019, </w:t>
      </w:r>
      <w:r w:rsidR="00111A57" w:rsidRPr="00F433EB">
        <w:rPr>
          <w:rFonts w:ascii="Arial Narrow" w:hAnsi="Arial Narrow"/>
          <w:color w:val="000000" w:themeColor="text1"/>
        </w:rPr>
        <w:t>suscrito por la   Directora General Financiera, con el que adjunta el informe No. UCE-DGF-2019-</w:t>
      </w:r>
      <w:r w:rsidR="00455956">
        <w:rPr>
          <w:rFonts w:ascii="Arial Narrow" w:hAnsi="Arial Narrow"/>
          <w:color w:val="000000" w:themeColor="text1"/>
        </w:rPr>
        <w:t>1</w:t>
      </w:r>
      <w:r w:rsidR="00076637">
        <w:rPr>
          <w:rFonts w:ascii="Arial Narrow" w:hAnsi="Arial Narrow"/>
          <w:color w:val="000000" w:themeColor="text1"/>
        </w:rPr>
        <w:t>111</w:t>
      </w:r>
      <w:r w:rsidR="00111A57" w:rsidRPr="00F433EB">
        <w:rPr>
          <w:rFonts w:ascii="Arial Narrow" w:hAnsi="Arial Narrow"/>
          <w:color w:val="000000" w:themeColor="text1"/>
        </w:rPr>
        <w:t xml:space="preserve">-M. </w:t>
      </w:r>
      <w:r w:rsidR="00111A57" w:rsidRPr="00F433EB">
        <w:rPr>
          <w:rFonts w:ascii="Arial Narrow" w:eastAsiaTheme="minorHAnsi" w:hAnsi="Arial Narrow" w:cstheme="minorBidi"/>
          <w:lang w:eastAsia="en-US"/>
        </w:rPr>
        <w:t xml:space="preserve"> en relación al Oficio No. </w:t>
      </w:r>
      <w:r w:rsidR="00076637">
        <w:rPr>
          <w:rFonts w:ascii="Arial Narrow" w:eastAsiaTheme="minorHAnsi" w:hAnsi="Arial Narrow" w:cstheme="minorBidi"/>
          <w:lang w:eastAsia="en-US"/>
        </w:rPr>
        <w:t>UCE-FI</w:t>
      </w:r>
      <w:r w:rsidR="00412FC3">
        <w:rPr>
          <w:rFonts w:ascii="Arial Narrow" w:eastAsiaTheme="minorHAnsi" w:hAnsi="Arial Narrow" w:cstheme="minorBidi"/>
          <w:lang w:eastAsia="en-US"/>
        </w:rPr>
        <w:t>G</w:t>
      </w:r>
      <w:r w:rsidR="00076637">
        <w:rPr>
          <w:rFonts w:ascii="Arial Narrow" w:eastAsiaTheme="minorHAnsi" w:hAnsi="Arial Narrow" w:cstheme="minorBidi"/>
          <w:lang w:eastAsia="en-US"/>
        </w:rPr>
        <w:t>EMPA-DEC-2019-0096-O,</w:t>
      </w:r>
      <w:r w:rsidR="00111A57" w:rsidRPr="00F433EB">
        <w:rPr>
          <w:rFonts w:ascii="Arial Narrow" w:eastAsiaTheme="minorHAnsi" w:hAnsi="Arial Narrow" w:cstheme="minorBidi"/>
          <w:lang w:eastAsia="en-US"/>
        </w:rPr>
        <w:t xml:space="preserve"> suscrito por </w:t>
      </w:r>
      <w:r w:rsidR="007726C0">
        <w:rPr>
          <w:rFonts w:ascii="Arial Narrow" w:eastAsiaTheme="minorHAnsi" w:hAnsi="Arial Narrow" w:cstheme="minorBidi"/>
          <w:lang w:eastAsia="en-US"/>
        </w:rPr>
        <w:t xml:space="preserve">el </w:t>
      </w:r>
      <w:r w:rsidR="00076637">
        <w:rPr>
          <w:rFonts w:ascii="Arial Narrow" w:eastAsiaTheme="minorHAnsi" w:hAnsi="Arial Narrow" w:cstheme="minorBidi"/>
          <w:lang w:eastAsia="en-US"/>
        </w:rPr>
        <w:t>MsC. Gustavo Pinto</w:t>
      </w:r>
      <w:r w:rsidR="00111A57" w:rsidRPr="00F433EB">
        <w:rPr>
          <w:rFonts w:ascii="Arial Narrow" w:eastAsiaTheme="minorHAnsi" w:hAnsi="Arial Narrow" w:cstheme="minorBidi"/>
          <w:lang w:eastAsia="en-US"/>
        </w:rPr>
        <w:t xml:space="preserve">, </w:t>
      </w:r>
      <w:r w:rsidR="00076637">
        <w:rPr>
          <w:rFonts w:ascii="Arial Narrow" w:eastAsiaTheme="minorHAnsi" w:hAnsi="Arial Narrow" w:cstheme="minorBidi"/>
          <w:lang w:eastAsia="en-US"/>
        </w:rPr>
        <w:t>Decano de la Facultad de Ingeniería en Geología, Minas, Petróleos y Ambiental</w:t>
      </w:r>
      <w:r w:rsidR="00455956">
        <w:rPr>
          <w:rFonts w:ascii="Arial Narrow" w:eastAsiaTheme="minorHAnsi" w:hAnsi="Arial Narrow" w:cstheme="minorBidi"/>
          <w:lang w:eastAsia="en-US"/>
        </w:rPr>
        <w:t>,</w:t>
      </w:r>
      <w:r w:rsidR="00111A57" w:rsidRPr="00F433EB">
        <w:rPr>
          <w:rFonts w:ascii="Arial Narrow" w:eastAsiaTheme="minorHAnsi" w:hAnsi="Arial Narrow" w:cstheme="minorBidi"/>
          <w:lang w:eastAsia="en-US"/>
        </w:rPr>
        <w:t xml:space="preserve"> mediante el cual solicita la </w:t>
      </w:r>
      <w:r w:rsidR="007726C0">
        <w:rPr>
          <w:rFonts w:ascii="Arial Narrow" w:eastAsiaTheme="minorHAnsi" w:hAnsi="Arial Narrow" w:cstheme="minorBidi"/>
          <w:lang w:eastAsia="en-US"/>
        </w:rPr>
        <w:t xml:space="preserve">aprobación </w:t>
      </w:r>
      <w:r w:rsidR="00F72FC2">
        <w:rPr>
          <w:rFonts w:ascii="Arial Narrow" w:eastAsiaTheme="minorHAnsi" w:hAnsi="Arial Narrow" w:cstheme="minorBidi"/>
          <w:lang w:eastAsia="en-US"/>
        </w:rPr>
        <w:t>de Presupuesto</w:t>
      </w:r>
      <w:r w:rsidR="00455956">
        <w:rPr>
          <w:rFonts w:ascii="Arial Narrow" w:eastAsiaTheme="minorHAnsi" w:hAnsi="Arial Narrow" w:cstheme="minorBidi"/>
          <w:lang w:eastAsia="en-US"/>
        </w:rPr>
        <w:t xml:space="preserve"> </w:t>
      </w:r>
      <w:r w:rsidR="00F72FC2">
        <w:rPr>
          <w:rFonts w:ascii="Arial Narrow" w:eastAsiaTheme="minorHAnsi" w:hAnsi="Arial Narrow" w:cstheme="minorBidi"/>
          <w:lang w:eastAsia="en-US"/>
        </w:rPr>
        <w:t>para la Participación de la Delegación FIGEMPA en el Concurso Regional  Petrowl  Regional Bolivia 2019, por USD $ 8.230,00</w:t>
      </w:r>
      <w:r w:rsidR="00AC4C48">
        <w:rPr>
          <w:rFonts w:ascii="Arial Narrow" w:eastAsiaTheme="minorHAnsi" w:hAnsi="Arial Narrow" w:cstheme="minorBidi"/>
          <w:lang w:eastAsia="en-US"/>
        </w:rPr>
        <w:t>.</w:t>
      </w:r>
    </w:p>
    <w:p w14:paraId="6BD1E9F9" w14:textId="77777777" w:rsidR="00E50384" w:rsidRPr="00E50384" w:rsidRDefault="00E50384" w:rsidP="00E50384">
      <w:pPr>
        <w:ind w:left="426" w:hanging="426"/>
        <w:jc w:val="both"/>
        <w:rPr>
          <w:rFonts w:ascii="Arial Narrow" w:eastAsiaTheme="minorHAnsi" w:hAnsi="Arial Narrow" w:cstheme="minorBidi"/>
          <w:lang w:eastAsia="en-US"/>
        </w:rPr>
      </w:pPr>
    </w:p>
    <w:p w14:paraId="290F435E" w14:textId="0E2EC9A0" w:rsidR="00E50384" w:rsidRDefault="00111A57" w:rsidP="00E50384">
      <w:pPr>
        <w:ind w:left="426" w:hanging="426"/>
        <w:jc w:val="both"/>
        <w:rPr>
          <w:rFonts w:ascii="Arial Narrow" w:eastAsiaTheme="minorHAnsi" w:hAnsi="Arial Narrow" w:cstheme="minorBidi"/>
          <w:lang w:eastAsia="en-US"/>
        </w:rPr>
      </w:pPr>
      <w:r w:rsidRPr="00F433EB">
        <w:rPr>
          <w:rFonts w:ascii="Arial Narrow" w:hAnsi="Arial Narrow"/>
          <w:b/>
          <w:color w:val="000000" w:themeColor="text1"/>
        </w:rPr>
        <w:t xml:space="preserve">        RES</w:t>
      </w:r>
      <w:r w:rsidRPr="00F433EB">
        <w:rPr>
          <w:rFonts w:ascii="Arial Narrow" w:hAnsi="Arial Narrow"/>
          <w:b/>
        </w:rPr>
        <w:t>OLUCIÓN:</w:t>
      </w:r>
      <w:r w:rsidRPr="00F433EB">
        <w:rPr>
          <w:rFonts w:ascii="Arial Narrow" w:hAnsi="Arial Narrow"/>
        </w:rPr>
        <w:t xml:space="preserve"> La Comisión Económica resolvió:  </w:t>
      </w:r>
      <w:r w:rsidR="00A85BE3">
        <w:rPr>
          <w:rFonts w:ascii="Arial Narrow" w:hAnsi="Arial Narrow"/>
        </w:rPr>
        <w:t xml:space="preserve">Aprobar </w:t>
      </w:r>
      <w:r w:rsidR="00AC4C48">
        <w:rPr>
          <w:rFonts w:ascii="Arial Narrow" w:eastAsiaTheme="minorHAnsi" w:hAnsi="Arial Narrow" w:cstheme="minorBidi"/>
          <w:lang w:eastAsia="en-US"/>
        </w:rPr>
        <w:t>Presupuesto para la Participación de la Delegación FIGEMPA en el Concurso Regional  Petrowl  Regional Bolivia 2019, por USD $ 8.230,00, de la Facultad de Geología, Minas Petróleos y Ambiental</w:t>
      </w:r>
      <w:r w:rsidR="00D94812">
        <w:rPr>
          <w:rFonts w:ascii="Arial Narrow" w:eastAsiaTheme="minorHAnsi" w:hAnsi="Arial Narrow" w:cstheme="minorBidi"/>
          <w:lang w:eastAsia="en-US"/>
        </w:rPr>
        <w:t xml:space="preserve"> e insistir </w:t>
      </w:r>
      <w:r w:rsidR="00E50384">
        <w:rPr>
          <w:rFonts w:ascii="Arial Narrow" w:eastAsiaTheme="minorHAnsi" w:hAnsi="Arial Narrow" w:cstheme="minorBidi"/>
          <w:lang w:eastAsia="en-US"/>
        </w:rPr>
        <w:t xml:space="preserve">comedidamente al Vicerrectorado Académico </w:t>
      </w:r>
      <w:r w:rsidR="00D94812">
        <w:rPr>
          <w:rFonts w:ascii="Arial Narrow" w:eastAsiaTheme="minorHAnsi" w:hAnsi="Arial Narrow" w:cstheme="minorBidi"/>
          <w:lang w:eastAsia="en-US"/>
        </w:rPr>
        <w:t>en la elaboración del Regl</w:t>
      </w:r>
      <w:r w:rsidR="00E50384">
        <w:rPr>
          <w:rFonts w:ascii="Arial Narrow" w:eastAsiaTheme="minorHAnsi" w:hAnsi="Arial Narrow" w:cstheme="minorBidi"/>
          <w:lang w:eastAsia="en-US"/>
        </w:rPr>
        <w:t>amento de movilidad estudiantil que norme las ayudas económicas.</w:t>
      </w:r>
    </w:p>
    <w:p w14:paraId="7E90A55B" w14:textId="7C8C2FB6" w:rsidR="00A9253F" w:rsidRPr="00A85BE3" w:rsidRDefault="00CE792D" w:rsidP="00E50384">
      <w:pPr>
        <w:ind w:left="426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="Ebrima" w:hAnsi="Arial Narrow"/>
          <w:b/>
        </w:rPr>
        <w:t>(RESOLUCIÓN RCE-S.O  016</w:t>
      </w:r>
      <w:r w:rsidR="00111A57" w:rsidRPr="00F433EB">
        <w:rPr>
          <w:rFonts w:ascii="Arial Narrow" w:eastAsia="Ebrima" w:hAnsi="Arial Narrow"/>
          <w:b/>
        </w:rPr>
        <w:t xml:space="preserve">  No. </w:t>
      </w:r>
      <w:r w:rsidR="00A85BE3">
        <w:rPr>
          <w:rFonts w:ascii="Arial Narrow" w:eastAsia="Ebrima" w:hAnsi="Arial Narrow"/>
          <w:b/>
        </w:rPr>
        <w:t>1</w:t>
      </w:r>
      <w:r>
        <w:rPr>
          <w:rFonts w:ascii="Arial Narrow" w:eastAsia="Ebrima" w:hAnsi="Arial Narrow"/>
          <w:b/>
        </w:rPr>
        <w:t>13</w:t>
      </w:r>
      <w:r w:rsidR="00111A57" w:rsidRPr="00F433EB">
        <w:rPr>
          <w:rFonts w:ascii="Arial Narrow" w:eastAsia="Ebrima" w:hAnsi="Arial Narrow"/>
          <w:b/>
        </w:rPr>
        <w:t>-2019)</w:t>
      </w:r>
    </w:p>
    <w:p w14:paraId="5CBC9A1E" w14:textId="77777777" w:rsidR="009D5D90" w:rsidRDefault="009D5D90" w:rsidP="009D5D90">
      <w:pPr>
        <w:ind w:left="426" w:hanging="426"/>
        <w:jc w:val="both"/>
        <w:rPr>
          <w:rFonts w:ascii="Arial Narrow" w:eastAsia="Ebrima" w:hAnsi="Arial Narrow"/>
          <w:b/>
        </w:rPr>
      </w:pPr>
    </w:p>
    <w:p w14:paraId="1C72DE17" w14:textId="0D55CF18" w:rsidR="00FC4D68" w:rsidRDefault="00FC4D68" w:rsidP="008439B7">
      <w:pPr>
        <w:ind w:left="426" w:hanging="426"/>
        <w:jc w:val="both"/>
        <w:rPr>
          <w:rFonts w:ascii="Arial Narrow" w:eastAsiaTheme="minorHAnsi" w:hAnsi="Arial Narrow" w:cstheme="minorBidi"/>
          <w:lang w:eastAsia="en-US"/>
        </w:rPr>
      </w:pPr>
      <w:r w:rsidRPr="00FC4D68">
        <w:rPr>
          <w:rFonts w:ascii="Arial Narrow" w:hAnsi="Arial Narrow"/>
          <w:b/>
          <w:color w:val="000000" w:themeColor="text1"/>
        </w:rPr>
        <w:t>2.3</w:t>
      </w:r>
      <w:r>
        <w:rPr>
          <w:rFonts w:ascii="Arial Narrow" w:hAnsi="Arial Narrow"/>
          <w:color w:val="000000" w:themeColor="text1"/>
        </w:rPr>
        <w:t xml:space="preserve">  </w:t>
      </w:r>
      <w:r w:rsidRPr="00F433EB">
        <w:rPr>
          <w:rFonts w:ascii="Arial Narrow" w:hAnsi="Arial Narrow"/>
          <w:color w:val="000000" w:themeColor="text1"/>
        </w:rPr>
        <w:t xml:space="preserve">Lectura del Oficio No. </w:t>
      </w:r>
      <w:r w:rsidRPr="00F433EB">
        <w:rPr>
          <w:rFonts w:ascii="Arial Narrow" w:eastAsiaTheme="minorHAnsi" w:hAnsi="Arial Narrow" w:cstheme="minorBidi"/>
          <w:lang w:eastAsia="en-US"/>
        </w:rPr>
        <w:t>UCE-DGF-2019-</w:t>
      </w:r>
      <w:r>
        <w:rPr>
          <w:rFonts w:ascii="Arial Narrow" w:eastAsiaTheme="minorHAnsi" w:hAnsi="Arial Narrow" w:cstheme="minorBidi"/>
          <w:lang w:eastAsia="en-US"/>
        </w:rPr>
        <w:t>1</w:t>
      </w:r>
      <w:r w:rsidR="00D94812">
        <w:rPr>
          <w:rFonts w:ascii="Arial Narrow" w:eastAsiaTheme="minorHAnsi" w:hAnsi="Arial Narrow" w:cstheme="minorBidi"/>
          <w:lang w:eastAsia="en-US"/>
        </w:rPr>
        <w:t>854</w:t>
      </w:r>
      <w:r>
        <w:rPr>
          <w:rFonts w:ascii="Arial Narrow" w:eastAsiaTheme="minorHAnsi" w:hAnsi="Arial Narrow" w:cstheme="minorBidi"/>
          <w:lang w:eastAsia="en-US"/>
        </w:rPr>
        <w:t xml:space="preserve">-O, de </w:t>
      </w:r>
      <w:r w:rsidR="00D94812">
        <w:rPr>
          <w:rFonts w:ascii="Arial Narrow" w:eastAsiaTheme="minorHAnsi" w:hAnsi="Arial Narrow" w:cstheme="minorBidi"/>
          <w:lang w:eastAsia="en-US"/>
        </w:rPr>
        <w:t>30</w:t>
      </w:r>
      <w:r w:rsidRPr="00F433EB">
        <w:rPr>
          <w:rFonts w:ascii="Arial Narrow" w:eastAsiaTheme="minorHAnsi" w:hAnsi="Arial Narrow" w:cstheme="minorBidi"/>
          <w:lang w:eastAsia="en-US"/>
        </w:rPr>
        <w:t xml:space="preserve"> de mayo  de 2019, </w:t>
      </w:r>
      <w:r w:rsidRPr="00F433EB">
        <w:rPr>
          <w:rFonts w:ascii="Arial Narrow" w:hAnsi="Arial Narrow"/>
          <w:color w:val="000000" w:themeColor="text1"/>
        </w:rPr>
        <w:t>suscrito por la   Directora General Financiera, con el que adjunta el informe No. UCE-DGF-2019-</w:t>
      </w:r>
      <w:r w:rsidR="00D94812">
        <w:rPr>
          <w:rFonts w:ascii="Arial Narrow" w:hAnsi="Arial Narrow"/>
          <w:color w:val="000000" w:themeColor="text1"/>
        </w:rPr>
        <w:t>1124</w:t>
      </w:r>
      <w:r w:rsidRPr="00F433EB">
        <w:rPr>
          <w:rFonts w:ascii="Arial Narrow" w:hAnsi="Arial Narrow"/>
          <w:color w:val="000000" w:themeColor="text1"/>
        </w:rPr>
        <w:t xml:space="preserve">-M. </w:t>
      </w:r>
      <w:r w:rsidRPr="00F433EB">
        <w:rPr>
          <w:rFonts w:ascii="Arial Narrow" w:eastAsiaTheme="minorHAnsi" w:hAnsi="Arial Narrow" w:cstheme="minorBidi"/>
          <w:lang w:eastAsia="en-US"/>
        </w:rPr>
        <w:t xml:space="preserve"> en relación al Oficio No. </w:t>
      </w:r>
      <w:r w:rsidR="00D94812">
        <w:rPr>
          <w:rFonts w:ascii="Arial Narrow" w:eastAsiaTheme="minorHAnsi" w:hAnsi="Arial Narrow" w:cstheme="minorBidi"/>
          <w:lang w:eastAsia="en-US"/>
        </w:rPr>
        <w:t>191-VIVI-2019</w:t>
      </w:r>
      <w:r w:rsidR="00A85BE3">
        <w:rPr>
          <w:rFonts w:ascii="Arial Narrow" w:eastAsiaTheme="minorHAnsi" w:hAnsi="Arial Narrow" w:cstheme="minorBidi"/>
          <w:lang w:eastAsia="en-US"/>
        </w:rPr>
        <w:t>,</w:t>
      </w:r>
      <w:r>
        <w:rPr>
          <w:rFonts w:ascii="Arial Narrow" w:eastAsiaTheme="minorHAnsi" w:hAnsi="Arial Narrow" w:cstheme="minorBidi"/>
          <w:lang w:eastAsia="en-US"/>
        </w:rPr>
        <w:t xml:space="preserve"> suscrito por la </w:t>
      </w:r>
      <w:r w:rsidR="00A85BE3">
        <w:rPr>
          <w:rFonts w:ascii="Arial Narrow" w:eastAsiaTheme="minorHAnsi" w:hAnsi="Arial Narrow" w:cstheme="minorBidi"/>
          <w:lang w:eastAsia="en-US"/>
        </w:rPr>
        <w:t xml:space="preserve">Dra. </w:t>
      </w:r>
      <w:r>
        <w:rPr>
          <w:rFonts w:ascii="Arial Narrow" w:eastAsiaTheme="minorHAnsi" w:hAnsi="Arial Narrow" w:cstheme="minorBidi"/>
          <w:lang w:eastAsia="en-US"/>
        </w:rPr>
        <w:t>PhD.</w:t>
      </w:r>
      <w:r w:rsidR="00A85BE3">
        <w:rPr>
          <w:rFonts w:ascii="Arial Narrow" w:eastAsiaTheme="minorHAnsi" w:hAnsi="Arial Narrow" w:cstheme="minorBidi"/>
          <w:lang w:eastAsia="en-US"/>
        </w:rPr>
        <w:t xml:space="preserve"> </w:t>
      </w:r>
      <w:r w:rsidR="00BA77CD">
        <w:rPr>
          <w:rFonts w:ascii="Arial Narrow" w:eastAsiaTheme="minorHAnsi" w:hAnsi="Arial Narrow" w:cstheme="minorBidi"/>
          <w:lang w:eastAsia="en-US"/>
        </w:rPr>
        <w:t>María Mercedes Gavilanez E.</w:t>
      </w:r>
      <w:r w:rsidRPr="00F433EB">
        <w:rPr>
          <w:rFonts w:ascii="Arial Narrow" w:eastAsiaTheme="minorHAnsi" w:hAnsi="Arial Narrow" w:cstheme="minorBidi"/>
          <w:lang w:eastAsia="en-US"/>
        </w:rPr>
        <w:t xml:space="preserve">, </w:t>
      </w:r>
      <w:r w:rsidR="00BA77CD">
        <w:rPr>
          <w:rFonts w:ascii="Arial Narrow" w:eastAsiaTheme="minorHAnsi" w:hAnsi="Arial Narrow" w:cstheme="minorBidi"/>
          <w:lang w:eastAsia="en-US"/>
        </w:rPr>
        <w:t>Vicerrectora de Investigación, Doctorados e Innovación</w:t>
      </w:r>
      <w:r w:rsidRPr="00F433EB">
        <w:rPr>
          <w:rFonts w:ascii="Arial Narrow" w:eastAsiaTheme="minorHAnsi" w:hAnsi="Arial Narrow" w:cstheme="minorBidi"/>
          <w:lang w:eastAsia="en-US"/>
        </w:rPr>
        <w:t xml:space="preserve">, mediante el cual solicita la </w:t>
      </w:r>
      <w:r>
        <w:rPr>
          <w:rFonts w:ascii="Arial Narrow" w:eastAsiaTheme="minorHAnsi" w:hAnsi="Arial Narrow" w:cstheme="minorBidi"/>
          <w:lang w:eastAsia="en-US"/>
        </w:rPr>
        <w:t xml:space="preserve">aprobación </w:t>
      </w:r>
      <w:r w:rsidR="002A30E9">
        <w:rPr>
          <w:rFonts w:ascii="Arial Narrow" w:eastAsiaTheme="minorHAnsi" w:hAnsi="Arial Narrow" w:cstheme="minorBidi"/>
          <w:lang w:eastAsia="en-US"/>
        </w:rPr>
        <w:t>de Presupuesto por USD $</w:t>
      </w:r>
      <w:r w:rsidR="00BA77CD">
        <w:rPr>
          <w:rFonts w:ascii="Arial Narrow" w:eastAsiaTheme="minorHAnsi" w:hAnsi="Arial Narrow" w:cstheme="minorBidi"/>
          <w:lang w:eastAsia="en-US"/>
        </w:rPr>
        <w:t xml:space="preserve"> 39.034,69</w:t>
      </w:r>
      <w:r w:rsidR="00D35C37">
        <w:rPr>
          <w:rFonts w:ascii="Arial Narrow" w:eastAsiaTheme="minorHAnsi" w:hAnsi="Arial Narrow" w:cstheme="minorBidi"/>
          <w:lang w:eastAsia="en-US"/>
        </w:rPr>
        <w:t>, para el Instituto de Investigación en Igualdad de Género y Derechos INIGED.</w:t>
      </w:r>
    </w:p>
    <w:p w14:paraId="2FF69560" w14:textId="77777777" w:rsidR="008439B7" w:rsidRPr="008439B7" w:rsidRDefault="008439B7" w:rsidP="008439B7">
      <w:pPr>
        <w:ind w:left="426" w:hanging="426"/>
        <w:jc w:val="both"/>
        <w:rPr>
          <w:rFonts w:ascii="Arial Narrow" w:eastAsiaTheme="minorHAnsi" w:hAnsi="Arial Narrow" w:cstheme="minorBidi"/>
          <w:lang w:eastAsia="en-US"/>
        </w:rPr>
      </w:pPr>
    </w:p>
    <w:p w14:paraId="7DBEE920" w14:textId="0681698F" w:rsidR="00FC4D68" w:rsidRPr="00F433EB" w:rsidRDefault="00FC4D68" w:rsidP="00FC4D68">
      <w:pPr>
        <w:ind w:left="426" w:hanging="426"/>
        <w:jc w:val="both"/>
        <w:rPr>
          <w:rFonts w:ascii="Arial Narrow" w:eastAsiaTheme="minorHAnsi" w:hAnsi="Arial Narrow" w:cstheme="minorBidi"/>
          <w:lang w:eastAsia="en-US"/>
        </w:rPr>
      </w:pPr>
      <w:r w:rsidRPr="00F433EB">
        <w:rPr>
          <w:rFonts w:ascii="Arial Narrow" w:hAnsi="Arial Narrow"/>
          <w:b/>
          <w:color w:val="000000" w:themeColor="text1"/>
        </w:rPr>
        <w:t xml:space="preserve">        RES</w:t>
      </w:r>
      <w:r w:rsidRPr="00F433EB">
        <w:rPr>
          <w:rFonts w:ascii="Arial Narrow" w:hAnsi="Arial Narrow"/>
          <w:b/>
        </w:rPr>
        <w:t>OLUCIÓN:</w:t>
      </w:r>
      <w:r w:rsidRPr="00F433EB">
        <w:rPr>
          <w:rFonts w:ascii="Arial Narrow" w:hAnsi="Arial Narrow"/>
        </w:rPr>
        <w:t xml:space="preserve"> La Comisión Económica resolvió:  </w:t>
      </w:r>
      <w:r>
        <w:rPr>
          <w:rFonts w:ascii="Arial Narrow" w:hAnsi="Arial Narrow"/>
        </w:rPr>
        <w:t xml:space="preserve">Aprobar </w:t>
      </w:r>
      <w:r w:rsidR="002A30E9">
        <w:rPr>
          <w:rFonts w:ascii="Arial Narrow" w:hAnsi="Arial Narrow"/>
        </w:rPr>
        <w:t xml:space="preserve">el </w:t>
      </w:r>
      <w:r w:rsidR="002A30E9">
        <w:rPr>
          <w:rFonts w:ascii="Arial Narrow" w:eastAsiaTheme="minorHAnsi" w:hAnsi="Arial Narrow" w:cstheme="minorBidi"/>
          <w:lang w:eastAsia="en-US"/>
        </w:rPr>
        <w:t>Presupuesto de USD $</w:t>
      </w:r>
      <w:r w:rsidR="00D35C37">
        <w:rPr>
          <w:rFonts w:ascii="Arial Narrow" w:eastAsiaTheme="minorHAnsi" w:hAnsi="Arial Narrow" w:cstheme="minorBidi"/>
          <w:lang w:eastAsia="en-US"/>
        </w:rPr>
        <w:t>39.034,69</w:t>
      </w:r>
      <w:r w:rsidR="002A30E9">
        <w:rPr>
          <w:rFonts w:ascii="Arial Narrow" w:eastAsiaTheme="minorHAnsi" w:hAnsi="Arial Narrow" w:cstheme="minorBidi"/>
          <w:lang w:eastAsia="en-US"/>
        </w:rPr>
        <w:t xml:space="preserve">, </w:t>
      </w:r>
      <w:r w:rsidR="00585817" w:rsidRPr="00585817">
        <w:rPr>
          <w:rFonts w:ascii="Arial Narrow" w:eastAsiaTheme="minorHAnsi" w:hAnsi="Arial Narrow" w:cstheme="minorBidi"/>
          <w:lang w:eastAsia="en-US"/>
        </w:rPr>
        <w:t>para el Instituto de Investigación en Igualdad de Género y Derechos INIGED</w:t>
      </w:r>
      <w:r w:rsidR="008A42CA">
        <w:rPr>
          <w:rFonts w:ascii="Arial Narrow" w:eastAsiaTheme="minorHAnsi" w:hAnsi="Arial Narrow" w:cstheme="minorBidi"/>
          <w:lang w:eastAsia="en-US"/>
        </w:rPr>
        <w:t>,</w:t>
      </w:r>
      <w:r w:rsidR="00412FC3">
        <w:rPr>
          <w:rFonts w:ascii="Arial Narrow" w:eastAsiaTheme="minorHAnsi" w:hAnsi="Arial Narrow" w:cstheme="minorBidi"/>
          <w:lang w:eastAsia="en-US"/>
        </w:rPr>
        <w:t xml:space="preserve"> informando que se entregará en el momento que exista disponibilidad.</w:t>
      </w:r>
    </w:p>
    <w:p w14:paraId="6702A78D" w14:textId="0FB9F0B4" w:rsidR="00A158DF" w:rsidRDefault="00FC4D68" w:rsidP="008439B7">
      <w:pPr>
        <w:ind w:left="426" w:hanging="426"/>
        <w:jc w:val="both"/>
        <w:rPr>
          <w:rFonts w:ascii="Arial Narrow" w:eastAsia="Ebrima" w:hAnsi="Arial Narrow"/>
          <w:b/>
        </w:rPr>
      </w:pPr>
      <w:r>
        <w:rPr>
          <w:rFonts w:ascii="Arial Narrow" w:eastAsia="Ebrima" w:hAnsi="Arial Narrow"/>
          <w:b/>
        </w:rPr>
        <w:t xml:space="preserve">        </w:t>
      </w:r>
      <w:r w:rsidR="00412FC3">
        <w:rPr>
          <w:rFonts w:ascii="Arial Narrow" w:eastAsia="Ebrima" w:hAnsi="Arial Narrow"/>
          <w:b/>
        </w:rPr>
        <w:t>(RESOLUCIÓN RCE-S.O  016</w:t>
      </w:r>
      <w:r w:rsidRPr="00F433EB">
        <w:rPr>
          <w:rFonts w:ascii="Arial Narrow" w:eastAsia="Ebrima" w:hAnsi="Arial Narrow"/>
          <w:b/>
        </w:rPr>
        <w:t xml:space="preserve">  No. </w:t>
      </w:r>
      <w:r w:rsidR="002A30E9">
        <w:rPr>
          <w:rFonts w:ascii="Arial Narrow" w:eastAsia="Ebrima" w:hAnsi="Arial Narrow"/>
          <w:b/>
        </w:rPr>
        <w:t>1</w:t>
      </w:r>
      <w:r w:rsidR="00412FC3">
        <w:rPr>
          <w:rFonts w:ascii="Arial Narrow" w:eastAsia="Ebrima" w:hAnsi="Arial Narrow"/>
          <w:b/>
        </w:rPr>
        <w:t>14</w:t>
      </w:r>
      <w:r w:rsidRPr="00F433EB">
        <w:rPr>
          <w:rFonts w:ascii="Arial Narrow" w:eastAsia="Ebrima" w:hAnsi="Arial Narrow"/>
          <w:b/>
        </w:rPr>
        <w:t>-2019)</w:t>
      </w:r>
    </w:p>
    <w:p w14:paraId="5DD1D92F" w14:textId="4D13FC58" w:rsidR="00FC4D68" w:rsidRPr="00F433EB" w:rsidRDefault="00A158DF" w:rsidP="00FC4D68">
      <w:pPr>
        <w:ind w:left="426" w:hanging="426"/>
        <w:jc w:val="both"/>
        <w:rPr>
          <w:rFonts w:ascii="Arial Narrow" w:eastAsia="Ebrima" w:hAnsi="Arial Narrow"/>
          <w:b/>
        </w:rPr>
      </w:pPr>
      <w:r>
        <w:rPr>
          <w:rFonts w:ascii="Arial Narrow" w:eastAsia="Ebrima" w:hAnsi="Arial Narrow"/>
          <w:b/>
        </w:rPr>
        <w:tab/>
      </w:r>
    </w:p>
    <w:p w14:paraId="510B35C2" w14:textId="7BC2A775" w:rsidR="00FC4D68" w:rsidRPr="00FC4D68" w:rsidRDefault="00FC4D68" w:rsidP="00FC4D68">
      <w:pPr>
        <w:pStyle w:val="Prrafodelista"/>
        <w:numPr>
          <w:ilvl w:val="1"/>
          <w:numId w:val="36"/>
        </w:numPr>
        <w:jc w:val="both"/>
        <w:rPr>
          <w:rFonts w:ascii="Arial Narrow" w:eastAsiaTheme="minorHAnsi" w:hAnsi="Arial Narrow" w:cstheme="minorBidi"/>
          <w:lang w:eastAsia="en-US"/>
        </w:rPr>
      </w:pPr>
      <w:r w:rsidRPr="00FC4D68">
        <w:rPr>
          <w:rFonts w:ascii="Arial Narrow" w:hAnsi="Arial Narrow"/>
          <w:color w:val="000000" w:themeColor="text1"/>
        </w:rPr>
        <w:t xml:space="preserve">Lectura del Oficio No. </w:t>
      </w:r>
      <w:r w:rsidRPr="00FC4D68">
        <w:rPr>
          <w:rFonts w:ascii="Arial Narrow" w:eastAsiaTheme="minorHAnsi" w:hAnsi="Arial Narrow" w:cstheme="minorBidi"/>
          <w:lang w:eastAsia="en-US"/>
        </w:rPr>
        <w:t>UCE-DGF-2019-</w:t>
      </w:r>
      <w:r>
        <w:rPr>
          <w:rFonts w:ascii="Arial Narrow" w:eastAsiaTheme="minorHAnsi" w:hAnsi="Arial Narrow" w:cstheme="minorBidi"/>
          <w:lang w:eastAsia="en-US"/>
        </w:rPr>
        <w:t>1</w:t>
      </w:r>
      <w:r w:rsidR="00412FC3">
        <w:rPr>
          <w:rFonts w:ascii="Arial Narrow" w:eastAsiaTheme="minorHAnsi" w:hAnsi="Arial Narrow" w:cstheme="minorBidi"/>
          <w:lang w:eastAsia="en-US"/>
        </w:rPr>
        <w:t>855</w:t>
      </w:r>
      <w:r w:rsidR="002A30E9">
        <w:rPr>
          <w:rFonts w:ascii="Arial Narrow" w:eastAsiaTheme="minorHAnsi" w:hAnsi="Arial Narrow" w:cstheme="minorBidi"/>
          <w:lang w:eastAsia="en-US"/>
        </w:rPr>
        <w:t xml:space="preserve">-O, de </w:t>
      </w:r>
      <w:r w:rsidR="00412FC3">
        <w:rPr>
          <w:rFonts w:ascii="Arial Narrow" w:eastAsiaTheme="minorHAnsi" w:hAnsi="Arial Narrow" w:cstheme="minorBidi"/>
          <w:lang w:eastAsia="en-US"/>
        </w:rPr>
        <w:t>30</w:t>
      </w:r>
      <w:r w:rsidR="002B0E4B">
        <w:rPr>
          <w:rFonts w:ascii="Arial Narrow" w:eastAsiaTheme="minorHAnsi" w:hAnsi="Arial Narrow" w:cstheme="minorBidi"/>
          <w:lang w:eastAsia="en-US"/>
        </w:rPr>
        <w:t xml:space="preserve"> de mayo </w:t>
      </w:r>
      <w:r w:rsidRPr="00FC4D68">
        <w:rPr>
          <w:rFonts w:ascii="Arial Narrow" w:eastAsiaTheme="minorHAnsi" w:hAnsi="Arial Narrow" w:cstheme="minorBidi"/>
          <w:lang w:eastAsia="en-US"/>
        </w:rPr>
        <w:t xml:space="preserve">de 2019, </w:t>
      </w:r>
      <w:r w:rsidRPr="00FC4D68">
        <w:rPr>
          <w:rFonts w:ascii="Arial Narrow" w:hAnsi="Arial Narrow"/>
          <w:color w:val="000000" w:themeColor="text1"/>
        </w:rPr>
        <w:t>suscrito por la   Directora General Financiera, con el que adjunta el informe No. UCE-DGF-2019-</w:t>
      </w:r>
      <w:r w:rsidR="002A30E9">
        <w:rPr>
          <w:rFonts w:ascii="Arial Narrow" w:hAnsi="Arial Narrow"/>
          <w:color w:val="000000" w:themeColor="text1"/>
        </w:rPr>
        <w:t>1</w:t>
      </w:r>
      <w:r w:rsidR="00412FC3">
        <w:rPr>
          <w:rFonts w:ascii="Arial Narrow" w:hAnsi="Arial Narrow"/>
          <w:color w:val="000000" w:themeColor="text1"/>
        </w:rPr>
        <w:t>122</w:t>
      </w:r>
      <w:r w:rsidRPr="00FC4D68">
        <w:rPr>
          <w:rFonts w:ascii="Arial Narrow" w:hAnsi="Arial Narrow"/>
          <w:color w:val="000000" w:themeColor="text1"/>
        </w:rPr>
        <w:t xml:space="preserve">-M. </w:t>
      </w:r>
      <w:r w:rsidRPr="00FC4D68">
        <w:rPr>
          <w:rFonts w:ascii="Arial Narrow" w:eastAsiaTheme="minorHAnsi" w:hAnsi="Arial Narrow" w:cstheme="minorBidi"/>
          <w:lang w:eastAsia="en-US"/>
        </w:rPr>
        <w:t xml:space="preserve"> en relación al Oficio No. </w:t>
      </w:r>
      <w:r w:rsidR="00412FC3">
        <w:rPr>
          <w:rFonts w:ascii="Arial Narrow" w:eastAsiaTheme="minorHAnsi" w:hAnsi="Arial Narrow" w:cstheme="minorBidi"/>
          <w:lang w:eastAsia="en-US"/>
        </w:rPr>
        <w:t>UCE-FIGEMPA-DEC-2019-0</w:t>
      </w:r>
      <w:r w:rsidR="00F12672">
        <w:rPr>
          <w:rFonts w:ascii="Arial Narrow" w:eastAsiaTheme="minorHAnsi" w:hAnsi="Arial Narrow" w:cstheme="minorBidi"/>
          <w:lang w:eastAsia="en-US"/>
        </w:rPr>
        <w:t>129</w:t>
      </w:r>
      <w:r w:rsidR="00412FC3">
        <w:rPr>
          <w:rFonts w:ascii="Arial Narrow" w:eastAsiaTheme="minorHAnsi" w:hAnsi="Arial Narrow" w:cstheme="minorBidi"/>
          <w:lang w:eastAsia="en-US"/>
        </w:rPr>
        <w:t>-O,</w:t>
      </w:r>
      <w:r w:rsidR="00412FC3" w:rsidRPr="00F433EB">
        <w:rPr>
          <w:rFonts w:ascii="Arial Narrow" w:eastAsiaTheme="minorHAnsi" w:hAnsi="Arial Narrow" w:cstheme="minorBidi"/>
          <w:lang w:eastAsia="en-US"/>
        </w:rPr>
        <w:t xml:space="preserve"> suscrito por </w:t>
      </w:r>
      <w:r w:rsidR="00412FC3">
        <w:rPr>
          <w:rFonts w:ascii="Arial Narrow" w:eastAsiaTheme="minorHAnsi" w:hAnsi="Arial Narrow" w:cstheme="minorBidi"/>
          <w:lang w:eastAsia="en-US"/>
        </w:rPr>
        <w:t>el MsC. Gustavo Pinto</w:t>
      </w:r>
      <w:r w:rsidR="00412FC3" w:rsidRPr="00F433EB">
        <w:rPr>
          <w:rFonts w:ascii="Arial Narrow" w:eastAsiaTheme="minorHAnsi" w:hAnsi="Arial Narrow" w:cstheme="minorBidi"/>
          <w:lang w:eastAsia="en-US"/>
        </w:rPr>
        <w:t xml:space="preserve">, </w:t>
      </w:r>
      <w:r w:rsidR="00412FC3">
        <w:rPr>
          <w:rFonts w:ascii="Arial Narrow" w:eastAsiaTheme="minorHAnsi" w:hAnsi="Arial Narrow" w:cstheme="minorBidi"/>
          <w:lang w:eastAsia="en-US"/>
        </w:rPr>
        <w:t>Decano de la Facultad de Ingeniería en Geología, Minas, Petróleos y Ambiental</w:t>
      </w:r>
      <w:r w:rsidRPr="00FC4D68">
        <w:rPr>
          <w:rFonts w:ascii="Arial Narrow" w:eastAsiaTheme="minorHAnsi" w:hAnsi="Arial Narrow" w:cstheme="minorBidi"/>
          <w:lang w:eastAsia="en-US"/>
        </w:rPr>
        <w:t xml:space="preserve">, mediante el cual solicita la aprobación </w:t>
      </w:r>
      <w:r w:rsidR="00891710">
        <w:rPr>
          <w:rFonts w:ascii="Arial Narrow" w:eastAsiaTheme="minorHAnsi" w:hAnsi="Arial Narrow" w:cstheme="minorBidi"/>
          <w:lang w:eastAsia="en-US"/>
        </w:rPr>
        <w:t xml:space="preserve">del presupuesto </w:t>
      </w:r>
      <w:r w:rsidR="00F12672">
        <w:rPr>
          <w:rFonts w:ascii="Arial Narrow" w:eastAsiaTheme="minorHAnsi" w:hAnsi="Arial Narrow" w:cstheme="minorBidi"/>
          <w:lang w:eastAsia="en-US"/>
        </w:rPr>
        <w:t>para el Seminario Internacional de Gestión Social  del Riego y Comunidades Locales en Sectores Estratégicos por USD$6.050,00.</w:t>
      </w:r>
    </w:p>
    <w:p w14:paraId="361A3C61" w14:textId="77777777" w:rsidR="00FC4D68" w:rsidRPr="00F433EB" w:rsidRDefault="00FC4D68" w:rsidP="00FC4D68">
      <w:pPr>
        <w:spacing w:after="160" w:line="259" w:lineRule="auto"/>
        <w:ind w:left="426" w:hanging="426"/>
        <w:jc w:val="both"/>
        <w:rPr>
          <w:rFonts w:ascii="Arial Narrow" w:eastAsiaTheme="minorHAnsi" w:hAnsi="Arial Narrow" w:cstheme="minorBidi"/>
          <w:highlight w:val="yellow"/>
          <w:lang w:eastAsia="en-US"/>
        </w:rPr>
      </w:pPr>
    </w:p>
    <w:p w14:paraId="2A78EB9A" w14:textId="13C6154D" w:rsidR="000C5E2A" w:rsidRDefault="00FC4D68" w:rsidP="000C5E2A">
      <w:pPr>
        <w:pStyle w:val="Prrafodelista"/>
        <w:ind w:left="426"/>
        <w:jc w:val="both"/>
        <w:rPr>
          <w:rFonts w:ascii="Arial Narrow" w:eastAsiaTheme="minorHAnsi" w:hAnsi="Arial Narrow" w:cstheme="minorBidi"/>
          <w:lang w:eastAsia="en-US"/>
        </w:rPr>
      </w:pPr>
      <w:r w:rsidRPr="002A30E9">
        <w:rPr>
          <w:rFonts w:ascii="Arial Narrow" w:hAnsi="Arial Narrow"/>
          <w:b/>
          <w:color w:val="000000" w:themeColor="text1"/>
        </w:rPr>
        <w:t>RES</w:t>
      </w:r>
      <w:r w:rsidRPr="002A30E9">
        <w:rPr>
          <w:rFonts w:ascii="Arial Narrow" w:hAnsi="Arial Narrow"/>
          <w:b/>
        </w:rPr>
        <w:t>OLUCIÓN:</w:t>
      </w:r>
      <w:r w:rsidRPr="002A30E9">
        <w:rPr>
          <w:rFonts w:ascii="Arial Narrow" w:hAnsi="Arial Narrow"/>
        </w:rPr>
        <w:t xml:space="preserve"> La Comisión Económica resolvió:</w:t>
      </w:r>
      <w:r w:rsidR="00FD5D86" w:rsidRPr="002A30E9">
        <w:rPr>
          <w:rFonts w:ascii="Arial Narrow" w:hAnsi="Arial Narrow"/>
        </w:rPr>
        <w:t xml:space="preserve"> </w:t>
      </w:r>
      <w:r w:rsidR="002A30E9" w:rsidRPr="002A30E9">
        <w:rPr>
          <w:rFonts w:ascii="Arial Narrow" w:hAnsi="Arial Narrow"/>
        </w:rPr>
        <w:t xml:space="preserve">Aprobar el presupuesto </w:t>
      </w:r>
      <w:r w:rsidR="00F12672">
        <w:rPr>
          <w:rFonts w:ascii="Arial Narrow" w:eastAsiaTheme="minorHAnsi" w:hAnsi="Arial Narrow" w:cstheme="minorBidi"/>
          <w:lang w:eastAsia="en-US"/>
        </w:rPr>
        <w:t xml:space="preserve">para el Seminario Internacional de Gestión Social  del Riego y Comunidades Locales en Sectores Estratégicos por USD$6.050,00, </w:t>
      </w:r>
      <w:r w:rsidR="000C5E2A">
        <w:rPr>
          <w:rFonts w:ascii="Arial Narrow" w:eastAsiaTheme="minorHAnsi" w:hAnsi="Arial Narrow" w:cstheme="minorBidi"/>
          <w:lang w:eastAsia="en-US"/>
        </w:rPr>
        <w:t>de la Facultad de Ingeniería en Geología, Minas, Petróleos y Ambiental.</w:t>
      </w:r>
    </w:p>
    <w:p w14:paraId="1D8F127F" w14:textId="0E4C5296" w:rsidR="00FC4D68" w:rsidRDefault="000C5E2A" w:rsidP="000C5E2A">
      <w:pPr>
        <w:pStyle w:val="Prrafodelista"/>
        <w:ind w:left="426"/>
        <w:jc w:val="both"/>
        <w:rPr>
          <w:rFonts w:ascii="Arial Narrow" w:eastAsia="Ebrima" w:hAnsi="Arial Narrow"/>
          <w:b/>
        </w:rPr>
      </w:pPr>
      <w:r>
        <w:rPr>
          <w:rFonts w:ascii="Arial Narrow" w:eastAsia="Ebrima" w:hAnsi="Arial Narrow"/>
          <w:b/>
        </w:rPr>
        <w:t>(RESOLUCIÓN RCE-S.O  016</w:t>
      </w:r>
      <w:r w:rsidR="00FC4D68" w:rsidRPr="00F433EB">
        <w:rPr>
          <w:rFonts w:ascii="Arial Narrow" w:eastAsia="Ebrima" w:hAnsi="Arial Narrow"/>
          <w:b/>
        </w:rPr>
        <w:t xml:space="preserve">  No. </w:t>
      </w:r>
      <w:r w:rsidR="00F12672">
        <w:rPr>
          <w:rFonts w:ascii="Arial Narrow" w:eastAsia="Ebrima" w:hAnsi="Arial Narrow"/>
          <w:b/>
        </w:rPr>
        <w:t>115</w:t>
      </w:r>
      <w:r w:rsidR="00FC4D68" w:rsidRPr="00F433EB">
        <w:rPr>
          <w:rFonts w:ascii="Arial Narrow" w:eastAsia="Ebrima" w:hAnsi="Arial Narrow"/>
          <w:b/>
        </w:rPr>
        <w:t>-2019)</w:t>
      </w:r>
    </w:p>
    <w:p w14:paraId="61A4B942" w14:textId="77777777" w:rsidR="000B53A4" w:rsidRPr="00F433EB" w:rsidRDefault="000B53A4" w:rsidP="00FC4D68">
      <w:pPr>
        <w:ind w:left="426" w:hanging="426"/>
        <w:jc w:val="both"/>
        <w:rPr>
          <w:rFonts w:ascii="Arial Narrow" w:eastAsia="Ebrima" w:hAnsi="Arial Narrow"/>
          <w:b/>
        </w:rPr>
      </w:pPr>
    </w:p>
    <w:p w14:paraId="79CBE3B6" w14:textId="48CD52F3" w:rsidR="000B53A4" w:rsidRDefault="000B53A4" w:rsidP="00063A5E">
      <w:pPr>
        <w:pStyle w:val="Prrafodelista"/>
        <w:numPr>
          <w:ilvl w:val="1"/>
          <w:numId w:val="36"/>
        </w:numPr>
        <w:jc w:val="both"/>
        <w:rPr>
          <w:rFonts w:ascii="Arial Narrow" w:eastAsiaTheme="minorHAnsi" w:hAnsi="Arial Narrow" w:cstheme="minorBidi"/>
          <w:lang w:eastAsia="en-US"/>
        </w:rPr>
      </w:pPr>
      <w:r w:rsidRPr="00FC4D68">
        <w:rPr>
          <w:rFonts w:ascii="Arial Narrow" w:hAnsi="Arial Narrow"/>
          <w:color w:val="000000" w:themeColor="text1"/>
        </w:rPr>
        <w:t xml:space="preserve">Lectura del Oficio No. </w:t>
      </w:r>
      <w:r w:rsidRPr="00FC4D68">
        <w:rPr>
          <w:rFonts w:ascii="Arial Narrow" w:eastAsiaTheme="minorHAnsi" w:hAnsi="Arial Narrow" w:cstheme="minorBidi"/>
          <w:lang w:eastAsia="en-US"/>
        </w:rPr>
        <w:t>UCE-DGF-2019-</w:t>
      </w:r>
      <w:r>
        <w:rPr>
          <w:rFonts w:ascii="Arial Narrow" w:eastAsiaTheme="minorHAnsi" w:hAnsi="Arial Narrow" w:cstheme="minorBidi"/>
          <w:lang w:eastAsia="en-US"/>
        </w:rPr>
        <w:t>1</w:t>
      </w:r>
      <w:r w:rsidR="000C5E2A">
        <w:rPr>
          <w:rFonts w:ascii="Arial Narrow" w:eastAsiaTheme="minorHAnsi" w:hAnsi="Arial Narrow" w:cstheme="minorBidi"/>
          <w:lang w:eastAsia="en-US"/>
        </w:rPr>
        <w:t>858</w:t>
      </w:r>
      <w:r w:rsidRPr="00FC4D68">
        <w:rPr>
          <w:rFonts w:ascii="Arial Narrow" w:eastAsiaTheme="minorHAnsi" w:hAnsi="Arial Narrow" w:cstheme="minorBidi"/>
          <w:lang w:eastAsia="en-US"/>
        </w:rPr>
        <w:t xml:space="preserve">-O, de </w:t>
      </w:r>
      <w:r w:rsidR="000C5E2A">
        <w:rPr>
          <w:rFonts w:ascii="Arial Narrow" w:eastAsiaTheme="minorHAnsi" w:hAnsi="Arial Narrow" w:cstheme="minorBidi"/>
          <w:lang w:eastAsia="en-US"/>
        </w:rPr>
        <w:t>30</w:t>
      </w:r>
      <w:r w:rsidR="00063A5E">
        <w:rPr>
          <w:rFonts w:ascii="Arial Narrow" w:eastAsiaTheme="minorHAnsi" w:hAnsi="Arial Narrow" w:cstheme="minorBidi"/>
          <w:lang w:eastAsia="en-US"/>
        </w:rPr>
        <w:t xml:space="preserve"> de mayo </w:t>
      </w:r>
      <w:r w:rsidRPr="00FC4D68">
        <w:rPr>
          <w:rFonts w:ascii="Arial Narrow" w:eastAsiaTheme="minorHAnsi" w:hAnsi="Arial Narrow" w:cstheme="minorBidi"/>
          <w:lang w:eastAsia="en-US"/>
        </w:rPr>
        <w:t xml:space="preserve">de 2019, </w:t>
      </w:r>
      <w:r w:rsidRPr="00FC4D68">
        <w:rPr>
          <w:rFonts w:ascii="Arial Narrow" w:hAnsi="Arial Narrow"/>
          <w:color w:val="000000" w:themeColor="text1"/>
        </w:rPr>
        <w:t>suscrito por la   Directora General Financiera, con el que adjunta informe</w:t>
      </w:r>
      <w:r w:rsidR="000C5E2A">
        <w:rPr>
          <w:rFonts w:ascii="Arial Narrow" w:hAnsi="Arial Narrow"/>
          <w:color w:val="000000" w:themeColor="text1"/>
        </w:rPr>
        <w:t>.</w:t>
      </w:r>
      <w:r w:rsidRPr="00FC4D68">
        <w:rPr>
          <w:rFonts w:ascii="Arial Narrow" w:hAnsi="Arial Narrow"/>
          <w:color w:val="000000" w:themeColor="text1"/>
        </w:rPr>
        <w:t xml:space="preserve"> </w:t>
      </w:r>
      <w:r w:rsidRPr="00FC4D68">
        <w:rPr>
          <w:rFonts w:ascii="Arial Narrow" w:eastAsiaTheme="minorHAnsi" w:hAnsi="Arial Narrow" w:cstheme="minorBidi"/>
          <w:lang w:eastAsia="en-US"/>
        </w:rPr>
        <w:t xml:space="preserve"> en relación al Oficio No. </w:t>
      </w:r>
      <w:r w:rsidR="000C5E2A">
        <w:rPr>
          <w:rFonts w:ascii="Arial Narrow" w:eastAsiaTheme="minorHAnsi" w:hAnsi="Arial Narrow" w:cstheme="minorBidi"/>
          <w:lang w:eastAsia="en-US"/>
        </w:rPr>
        <w:t>116 D-FCAg de 22 de febrero de 2019</w:t>
      </w:r>
      <w:r w:rsidRPr="00FC4D68">
        <w:rPr>
          <w:rFonts w:ascii="Arial Narrow" w:eastAsiaTheme="minorHAnsi" w:hAnsi="Arial Narrow" w:cstheme="minorBidi"/>
          <w:lang w:eastAsia="en-US"/>
        </w:rPr>
        <w:t xml:space="preserve">, suscrito por </w:t>
      </w:r>
      <w:r w:rsidR="00063A5E">
        <w:rPr>
          <w:rFonts w:ascii="Arial Narrow" w:eastAsiaTheme="minorHAnsi" w:hAnsi="Arial Narrow" w:cstheme="minorBidi"/>
          <w:lang w:eastAsia="en-US"/>
        </w:rPr>
        <w:t xml:space="preserve">el </w:t>
      </w:r>
      <w:r w:rsidR="000C5E2A">
        <w:rPr>
          <w:rFonts w:ascii="Arial Narrow" w:eastAsiaTheme="minorHAnsi" w:hAnsi="Arial Narrow" w:cstheme="minorBidi"/>
          <w:lang w:eastAsia="en-US"/>
        </w:rPr>
        <w:t>Ing. Antonio Gaybor Secaira</w:t>
      </w:r>
      <w:r w:rsidRPr="00FC4D68">
        <w:rPr>
          <w:rFonts w:ascii="Arial Narrow" w:eastAsiaTheme="minorHAnsi" w:hAnsi="Arial Narrow" w:cstheme="minorBidi"/>
          <w:lang w:eastAsia="en-US"/>
        </w:rPr>
        <w:t>,</w:t>
      </w:r>
      <w:r w:rsidR="000C5E2A">
        <w:rPr>
          <w:rFonts w:ascii="Arial Narrow" w:eastAsiaTheme="minorHAnsi" w:hAnsi="Arial Narrow" w:cstheme="minorBidi"/>
          <w:lang w:eastAsia="en-US"/>
        </w:rPr>
        <w:t xml:space="preserve"> Decano de la Facultad de Ciencias Agrícolas, mediante el cual</w:t>
      </w:r>
      <w:r w:rsidRPr="00FC4D68">
        <w:rPr>
          <w:rFonts w:ascii="Arial Narrow" w:eastAsiaTheme="minorHAnsi" w:hAnsi="Arial Narrow" w:cstheme="minorBidi"/>
          <w:lang w:eastAsia="en-US"/>
        </w:rPr>
        <w:t xml:space="preserve"> solicita la aprobación </w:t>
      </w:r>
      <w:r w:rsidR="000C5E2A">
        <w:rPr>
          <w:rFonts w:ascii="Arial Narrow" w:eastAsiaTheme="minorHAnsi" w:hAnsi="Arial Narrow" w:cstheme="minorBidi"/>
          <w:lang w:eastAsia="en-US"/>
        </w:rPr>
        <w:t>de</w:t>
      </w:r>
      <w:r w:rsidR="00A158DF">
        <w:rPr>
          <w:rFonts w:ascii="Arial Narrow" w:eastAsiaTheme="minorHAnsi" w:hAnsi="Arial Narrow" w:cstheme="minorBidi"/>
          <w:lang w:eastAsia="en-US"/>
        </w:rPr>
        <w:t xml:space="preserve"> Presupuesto para </w:t>
      </w:r>
      <w:r w:rsidR="000C5E2A">
        <w:rPr>
          <w:rFonts w:ascii="Arial Narrow" w:eastAsiaTheme="minorHAnsi" w:hAnsi="Arial Narrow" w:cstheme="minorBidi"/>
          <w:lang w:eastAsia="en-US"/>
        </w:rPr>
        <w:t>prácticas disciplinarias e interdisciplinarias, servicio comunitario y prácticas pre-profesionales, por USD $422.030,53</w:t>
      </w:r>
    </w:p>
    <w:p w14:paraId="095F701D" w14:textId="77777777" w:rsidR="00063A5E" w:rsidRPr="00063A5E" w:rsidRDefault="00063A5E" w:rsidP="00063A5E">
      <w:pPr>
        <w:pStyle w:val="Prrafodelista"/>
        <w:ind w:left="360"/>
        <w:jc w:val="both"/>
        <w:rPr>
          <w:rFonts w:ascii="Arial Narrow" w:eastAsiaTheme="minorHAnsi" w:hAnsi="Arial Narrow" w:cstheme="minorBidi"/>
          <w:lang w:eastAsia="en-US"/>
        </w:rPr>
      </w:pPr>
    </w:p>
    <w:p w14:paraId="25574B65" w14:textId="77777777" w:rsidR="00DA4C70" w:rsidRDefault="00DA4C70" w:rsidP="00DA4C70">
      <w:pPr>
        <w:ind w:left="426" w:hanging="426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hAnsi="Arial Narrow"/>
          <w:b/>
          <w:color w:val="000000" w:themeColor="text1"/>
        </w:rPr>
        <w:t xml:space="preserve">       </w:t>
      </w:r>
      <w:r w:rsidR="00A158DF" w:rsidRPr="002A30E9">
        <w:rPr>
          <w:rFonts w:ascii="Arial Narrow" w:hAnsi="Arial Narrow"/>
          <w:b/>
          <w:color w:val="000000" w:themeColor="text1"/>
        </w:rPr>
        <w:t>RES</w:t>
      </w:r>
      <w:r w:rsidR="00A158DF" w:rsidRPr="002A30E9">
        <w:rPr>
          <w:rFonts w:ascii="Arial Narrow" w:hAnsi="Arial Narrow"/>
          <w:b/>
        </w:rPr>
        <w:t>OLUCIÓN:</w:t>
      </w:r>
      <w:r w:rsidR="00A158DF" w:rsidRPr="002A30E9">
        <w:rPr>
          <w:rFonts w:ascii="Arial Narrow" w:hAnsi="Arial Narrow"/>
        </w:rPr>
        <w:t xml:space="preserve"> La Comisión Económica resolvió: </w:t>
      </w:r>
      <w:r>
        <w:rPr>
          <w:rFonts w:ascii="Arial Narrow" w:hAnsi="Arial Narrow"/>
        </w:rPr>
        <w:t>Aprobar el presupuesto</w:t>
      </w:r>
      <w:r w:rsidRPr="00C92F4F">
        <w:rPr>
          <w:rFonts w:ascii="Arial Narrow" w:eastAsiaTheme="minorHAnsi" w:hAnsi="Arial Narrow" w:cstheme="minorBidi"/>
          <w:lang w:eastAsia="en-US"/>
        </w:rPr>
        <w:t xml:space="preserve"> </w:t>
      </w:r>
      <w:r>
        <w:rPr>
          <w:rFonts w:ascii="Arial Narrow" w:eastAsiaTheme="minorHAnsi" w:hAnsi="Arial Narrow" w:cstheme="minorBidi"/>
          <w:lang w:eastAsia="en-US"/>
        </w:rPr>
        <w:t>para prácticas disciplinarias e interdisciplinarias, servicio comunitario y prácticas pre-profesionales, por USD $422.030,53</w:t>
      </w:r>
      <w:r>
        <w:rPr>
          <w:rFonts w:ascii="Arial Narrow" w:hAnsi="Arial Narrow"/>
        </w:rPr>
        <w:t xml:space="preserve"> e informar a la Facultad de Ciencias Agrícolas que puede ejecutar el presupuesto que dispone la Facultad equivalente a  USD $173.325,03, </w:t>
      </w:r>
      <w:r>
        <w:rPr>
          <w:rFonts w:ascii="Arial Narrow" w:eastAsiaTheme="minorHAnsi" w:hAnsi="Arial Narrow" w:cstheme="minorBidi"/>
          <w:lang w:eastAsia="en-US"/>
        </w:rPr>
        <w:t>informando que se entregará la diferencia en el momento que exista disponibilidad.</w:t>
      </w:r>
    </w:p>
    <w:p w14:paraId="38AAE1CB" w14:textId="68C9EB5D" w:rsidR="00DA4C70" w:rsidRDefault="00DA4C70" w:rsidP="00DA4C70">
      <w:pPr>
        <w:ind w:left="426" w:hanging="426"/>
        <w:jc w:val="both"/>
        <w:rPr>
          <w:rFonts w:ascii="Arial Narrow" w:eastAsia="Ebrima" w:hAnsi="Arial Narrow"/>
          <w:b/>
        </w:rPr>
      </w:pPr>
      <w:r>
        <w:rPr>
          <w:rFonts w:ascii="Arial Narrow" w:eastAsia="Ebrima" w:hAnsi="Arial Narrow"/>
          <w:b/>
        </w:rPr>
        <w:t xml:space="preserve">       (RESOLUCIÓN RCE-S.O  016</w:t>
      </w:r>
      <w:r w:rsidRPr="00F433EB">
        <w:rPr>
          <w:rFonts w:ascii="Arial Narrow" w:eastAsia="Ebrima" w:hAnsi="Arial Narrow"/>
          <w:b/>
        </w:rPr>
        <w:t xml:space="preserve">  No. </w:t>
      </w:r>
      <w:r>
        <w:rPr>
          <w:rFonts w:ascii="Arial Narrow" w:eastAsia="Ebrima" w:hAnsi="Arial Narrow"/>
          <w:b/>
        </w:rPr>
        <w:t>116</w:t>
      </w:r>
      <w:r w:rsidRPr="00F433EB">
        <w:rPr>
          <w:rFonts w:ascii="Arial Narrow" w:eastAsia="Ebrima" w:hAnsi="Arial Narrow"/>
          <w:b/>
        </w:rPr>
        <w:t>-2019)</w:t>
      </w:r>
    </w:p>
    <w:p w14:paraId="7B14019A" w14:textId="7CD942BB" w:rsidR="00A158DF" w:rsidRPr="002A30E9" w:rsidRDefault="00A158DF" w:rsidP="00A158DF">
      <w:pPr>
        <w:pStyle w:val="Prrafodelista"/>
        <w:ind w:left="360"/>
        <w:jc w:val="both"/>
        <w:rPr>
          <w:rFonts w:ascii="Arial Narrow" w:eastAsiaTheme="minorHAnsi" w:hAnsi="Arial Narrow" w:cstheme="minorBidi"/>
          <w:lang w:eastAsia="en-US"/>
        </w:rPr>
      </w:pPr>
    </w:p>
    <w:p w14:paraId="349A4170" w14:textId="4D38CF14" w:rsidR="00A158DF" w:rsidRDefault="00A158DF" w:rsidP="00A158DF">
      <w:pPr>
        <w:pStyle w:val="Prrafodelista"/>
        <w:numPr>
          <w:ilvl w:val="1"/>
          <w:numId w:val="36"/>
        </w:numPr>
        <w:jc w:val="both"/>
        <w:rPr>
          <w:rFonts w:ascii="Arial Narrow" w:eastAsiaTheme="minorHAnsi" w:hAnsi="Arial Narrow" w:cstheme="minorBidi"/>
          <w:lang w:eastAsia="en-US"/>
        </w:rPr>
      </w:pPr>
      <w:r w:rsidRPr="00FC4D68">
        <w:rPr>
          <w:rFonts w:ascii="Arial Narrow" w:hAnsi="Arial Narrow"/>
          <w:color w:val="000000" w:themeColor="text1"/>
        </w:rPr>
        <w:t xml:space="preserve">Lectura del Oficio No. </w:t>
      </w:r>
      <w:r w:rsidRPr="00FC4D68">
        <w:rPr>
          <w:rFonts w:ascii="Arial Narrow" w:eastAsiaTheme="minorHAnsi" w:hAnsi="Arial Narrow" w:cstheme="minorBidi"/>
          <w:lang w:eastAsia="en-US"/>
        </w:rPr>
        <w:t>UCE-DGF-2019-</w:t>
      </w:r>
      <w:r>
        <w:rPr>
          <w:rFonts w:ascii="Arial Narrow" w:eastAsiaTheme="minorHAnsi" w:hAnsi="Arial Narrow" w:cstheme="minorBidi"/>
          <w:lang w:eastAsia="en-US"/>
        </w:rPr>
        <w:t>1</w:t>
      </w:r>
      <w:r w:rsidR="0017596C">
        <w:rPr>
          <w:rFonts w:ascii="Arial Narrow" w:eastAsiaTheme="minorHAnsi" w:hAnsi="Arial Narrow" w:cstheme="minorBidi"/>
          <w:lang w:eastAsia="en-US"/>
        </w:rPr>
        <w:t>864</w:t>
      </w:r>
      <w:r w:rsidRPr="00FC4D68">
        <w:rPr>
          <w:rFonts w:ascii="Arial Narrow" w:eastAsiaTheme="minorHAnsi" w:hAnsi="Arial Narrow" w:cstheme="minorBidi"/>
          <w:lang w:eastAsia="en-US"/>
        </w:rPr>
        <w:t xml:space="preserve">-O, de </w:t>
      </w:r>
      <w:r w:rsidR="0017596C">
        <w:rPr>
          <w:rFonts w:ascii="Arial Narrow" w:eastAsiaTheme="minorHAnsi" w:hAnsi="Arial Narrow" w:cstheme="minorBidi"/>
          <w:lang w:eastAsia="en-US"/>
        </w:rPr>
        <w:t>30</w:t>
      </w:r>
      <w:r>
        <w:rPr>
          <w:rFonts w:ascii="Arial Narrow" w:eastAsiaTheme="minorHAnsi" w:hAnsi="Arial Narrow" w:cstheme="minorBidi"/>
          <w:lang w:eastAsia="en-US"/>
        </w:rPr>
        <w:t xml:space="preserve"> de mayo </w:t>
      </w:r>
      <w:r w:rsidRPr="00FC4D68">
        <w:rPr>
          <w:rFonts w:ascii="Arial Narrow" w:eastAsiaTheme="minorHAnsi" w:hAnsi="Arial Narrow" w:cstheme="minorBidi"/>
          <w:lang w:eastAsia="en-US"/>
        </w:rPr>
        <w:t xml:space="preserve">de 2019, </w:t>
      </w:r>
      <w:r w:rsidRPr="00FC4D68">
        <w:rPr>
          <w:rFonts w:ascii="Arial Narrow" w:hAnsi="Arial Narrow"/>
          <w:color w:val="000000" w:themeColor="text1"/>
        </w:rPr>
        <w:t xml:space="preserve">suscrito por la   Directora General Financiera, con el que adjunta </w:t>
      </w:r>
      <w:r w:rsidR="0017596C">
        <w:rPr>
          <w:rFonts w:ascii="Arial Narrow" w:hAnsi="Arial Narrow"/>
          <w:color w:val="000000" w:themeColor="text1"/>
        </w:rPr>
        <w:t>el Informe No. UCE.DGF-2019-1128-M</w:t>
      </w:r>
      <w:r w:rsidR="007E71E0">
        <w:rPr>
          <w:rFonts w:ascii="Arial Narrow" w:hAnsi="Arial Narrow"/>
          <w:color w:val="000000" w:themeColor="text1"/>
        </w:rPr>
        <w:t>,</w:t>
      </w:r>
      <w:r w:rsidR="00DD14CC">
        <w:rPr>
          <w:rFonts w:ascii="Arial Narrow" w:hAnsi="Arial Narrow"/>
          <w:color w:val="000000" w:themeColor="text1"/>
        </w:rPr>
        <w:t xml:space="preserve"> </w:t>
      </w:r>
      <w:r w:rsidR="0017596C">
        <w:rPr>
          <w:rFonts w:ascii="Arial Narrow" w:hAnsi="Arial Narrow"/>
          <w:color w:val="000000" w:themeColor="text1"/>
        </w:rPr>
        <w:t>en relación al Oficio No. RFMVZ-CD-SO08-170-2019 de 11 de abril de 2019,</w:t>
      </w:r>
      <w:r w:rsidR="0017596C">
        <w:rPr>
          <w:rFonts w:ascii="Arial Narrow" w:eastAsiaTheme="minorHAnsi" w:hAnsi="Arial Narrow" w:cstheme="minorBidi"/>
          <w:lang w:eastAsia="en-US"/>
        </w:rPr>
        <w:t xml:space="preserve"> suscrito</w:t>
      </w:r>
      <w:r w:rsidRPr="00FC4D68">
        <w:rPr>
          <w:rFonts w:ascii="Arial Narrow" w:eastAsiaTheme="minorHAnsi" w:hAnsi="Arial Narrow" w:cstheme="minorBidi"/>
          <w:lang w:eastAsia="en-US"/>
        </w:rPr>
        <w:t xml:space="preserve"> por </w:t>
      </w:r>
      <w:r w:rsidR="0017596C">
        <w:rPr>
          <w:rFonts w:ascii="Arial Narrow" w:eastAsiaTheme="minorHAnsi" w:hAnsi="Arial Narrow" w:cstheme="minorBidi"/>
          <w:lang w:eastAsia="en-US"/>
        </w:rPr>
        <w:t>el Dr. Eduardo Aragón</w:t>
      </w:r>
      <w:r w:rsidRPr="00FC4D68">
        <w:rPr>
          <w:rFonts w:ascii="Arial Narrow" w:eastAsiaTheme="minorHAnsi" w:hAnsi="Arial Narrow" w:cstheme="minorBidi"/>
          <w:lang w:eastAsia="en-US"/>
        </w:rPr>
        <w:t>,</w:t>
      </w:r>
      <w:r w:rsidR="0017596C">
        <w:rPr>
          <w:rFonts w:ascii="Arial Narrow" w:eastAsiaTheme="minorHAnsi" w:hAnsi="Arial Narrow" w:cstheme="minorBidi"/>
          <w:lang w:eastAsia="en-US"/>
        </w:rPr>
        <w:t xml:space="preserve"> Decano </w:t>
      </w:r>
      <w:r w:rsidR="007E71E0">
        <w:rPr>
          <w:rFonts w:ascii="Arial Narrow" w:eastAsiaTheme="minorHAnsi" w:hAnsi="Arial Narrow" w:cstheme="minorBidi"/>
          <w:lang w:eastAsia="en-US"/>
        </w:rPr>
        <w:t xml:space="preserve">de la Facultad de </w:t>
      </w:r>
      <w:r w:rsidR="0017596C">
        <w:rPr>
          <w:rFonts w:ascii="Arial Narrow" w:eastAsiaTheme="minorHAnsi" w:hAnsi="Arial Narrow" w:cstheme="minorBidi"/>
          <w:lang w:eastAsia="en-US"/>
        </w:rPr>
        <w:t>Medicina Veterinaria</w:t>
      </w:r>
      <w:r w:rsidR="007E71E0">
        <w:rPr>
          <w:rFonts w:ascii="Arial Narrow" w:eastAsiaTheme="minorHAnsi" w:hAnsi="Arial Narrow" w:cstheme="minorBidi"/>
          <w:lang w:eastAsia="en-US"/>
        </w:rPr>
        <w:t xml:space="preserve">, </w:t>
      </w:r>
      <w:r w:rsidR="00BE139F">
        <w:rPr>
          <w:rFonts w:ascii="Arial Narrow" w:eastAsiaTheme="minorHAnsi" w:hAnsi="Arial Narrow" w:cstheme="minorBidi"/>
          <w:lang w:eastAsia="en-US"/>
        </w:rPr>
        <w:t xml:space="preserve">mediante la cual </w:t>
      </w:r>
      <w:r w:rsidR="007E71E0">
        <w:rPr>
          <w:rFonts w:ascii="Arial Narrow" w:eastAsiaTheme="minorHAnsi" w:hAnsi="Arial Narrow" w:cstheme="minorBidi"/>
          <w:lang w:eastAsia="en-US"/>
        </w:rPr>
        <w:t xml:space="preserve">solicita </w:t>
      </w:r>
      <w:r w:rsidR="00BE139F">
        <w:rPr>
          <w:rFonts w:ascii="Arial Narrow" w:eastAsiaTheme="minorHAnsi" w:hAnsi="Arial Narrow" w:cstheme="minorBidi"/>
          <w:lang w:eastAsia="en-US"/>
        </w:rPr>
        <w:t xml:space="preserve">la </w:t>
      </w:r>
      <w:r w:rsidR="007E71E0">
        <w:rPr>
          <w:rFonts w:ascii="Arial Narrow" w:eastAsiaTheme="minorHAnsi" w:hAnsi="Arial Narrow" w:cstheme="minorBidi"/>
          <w:lang w:eastAsia="en-US"/>
        </w:rPr>
        <w:t xml:space="preserve">autorización para </w:t>
      </w:r>
      <w:r w:rsidR="0017596C">
        <w:rPr>
          <w:rFonts w:ascii="Arial Narrow" w:eastAsiaTheme="minorHAnsi" w:hAnsi="Arial Narrow" w:cstheme="minorBidi"/>
          <w:lang w:eastAsia="en-US"/>
        </w:rPr>
        <w:t>el registro de bovinos del Centro Experimental Uyumbicho, en el Sistema de Bienes y Existencias e-ByE.</w:t>
      </w:r>
    </w:p>
    <w:p w14:paraId="1CCD2754" w14:textId="77777777" w:rsidR="00A158DF" w:rsidRPr="00063A5E" w:rsidRDefault="00A158DF" w:rsidP="00A158DF">
      <w:pPr>
        <w:pStyle w:val="Prrafodelista"/>
        <w:ind w:left="360"/>
        <w:jc w:val="both"/>
        <w:rPr>
          <w:rFonts w:ascii="Arial Narrow" w:eastAsiaTheme="minorHAnsi" w:hAnsi="Arial Narrow" w:cstheme="minorBidi"/>
          <w:lang w:eastAsia="en-US"/>
        </w:rPr>
      </w:pPr>
    </w:p>
    <w:p w14:paraId="056A797E" w14:textId="018D66BA" w:rsidR="00A158DF" w:rsidRPr="002A30E9" w:rsidRDefault="00A158DF" w:rsidP="00A158DF">
      <w:pPr>
        <w:pStyle w:val="Prrafodelista"/>
        <w:ind w:left="360"/>
        <w:jc w:val="both"/>
        <w:rPr>
          <w:rFonts w:ascii="Arial Narrow" w:eastAsiaTheme="minorHAnsi" w:hAnsi="Arial Narrow" w:cstheme="minorBidi"/>
          <w:lang w:eastAsia="en-US"/>
        </w:rPr>
      </w:pPr>
      <w:r w:rsidRPr="002A30E9">
        <w:rPr>
          <w:rFonts w:ascii="Arial Narrow" w:hAnsi="Arial Narrow"/>
          <w:b/>
          <w:color w:val="000000" w:themeColor="text1"/>
        </w:rPr>
        <w:t>RES</w:t>
      </w:r>
      <w:r w:rsidRPr="002A30E9">
        <w:rPr>
          <w:rFonts w:ascii="Arial Narrow" w:hAnsi="Arial Narrow"/>
          <w:b/>
        </w:rPr>
        <w:t>OLUCIÓN:</w:t>
      </w:r>
      <w:r w:rsidRPr="002A30E9">
        <w:rPr>
          <w:rFonts w:ascii="Arial Narrow" w:hAnsi="Arial Narrow"/>
        </w:rPr>
        <w:t xml:space="preserve"> La Comisión Económica resolvió: </w:t>
      </w:r>
      <w:r w:rsidR="0017596C">
        <w:rPr>
          <w:rFonts w:ascii="Arial Narrow" w:hAnsi="Arial Narrow"/>
        </w:rPr>
        <w:t xml:space="preserve">Informar a la Facultad de Medicina Veterinaria, que para el registro de </w:t>
      </w:r>
      <w:r w:rsidR="00F12672">
        <w:rPr>
          <w:rFonts w:ascii="Arial Narrow" w:hAnsi="Arial Narrow"/>
        </w:rPr>
        <w:t>bovinos</w:t>
      </w:r>
      <w:r w:rsidR="0017596C">
        <w:rPr>
          <w:rFonts w:ascii="Arial Narrow" w:hAnsi="Arial Narrow"/>
        </w:rPr>
        <w:t xml:space="preserve"> en el sistema </w:t>
      </w:r>
      <w:r w:rsidR="0017596C">
        <w:rPr>
          <w:rFonts w:ascii="Arial Narrow" w:eastAsiaTheme="minorHAnsi" w:hAnsi="Arial Narrow" w:cstheme="minorBidi"/>
          <w:lang w:eastAsia="en-US"/>
        </w:rPr>
        <w:t xml:space="preserve">e-ByE, deben sujetarse a lo que </w:t>
      </w:r>
      <w:r w:rsidR="00DD14CC">
        <w:rPr>
          <w:rFonts w:ascii="Arial Narrow" w:eastAsiaTheme="minorHAnsi" w:hAnsi="Arial Narrow" w:cstheme="minorBidi"/>
          <w:lang w:eastAsia="en-US"/>
        </w:rPr>
        <w:t xml:space="preserve">establece </w:t>
      </w:r>
      <w:r w:rsidR="0017596C">
        <w:rPr>
          <w:rFonts w:ascii="Arial Narrow" w:eastAsiaTheme="minorHAnsi" w:hAnsi="Arial Narrow" w:cstheme="minorBidi"/>
          <w:lang w:eastAsia="en-US"/>
        </w:rPr>
        <w:t xml:space="preserve">el Reglamento de </w:t>
      </w:r>
      <w:r w:rsidR="00DD14CC">
        <w:rPr>
          <w:rFonts w:ascii="Arial Narrow" w:eastAsiaTheme="minorHAnsi" w:hAnsi="Arial Narrow" w:cstheme="minorBidi"/>
          <w:lang w:eastAsia="en-US"/>
        </w:rPr>
        <w:t xml:space="preserve">Administración y Manejo de Bienes e Inventarios del Sector público expedido por la </w:t>
      </w:r>
      <w:r w:rsidR="0017596C">
        <w:rPr>
          <w:rFonts w:ascii="Arial Narrow" w:eastAsiaTheme="minorHAnsi" w:hAnsi="Arial Narrow" w:cstheme="minorBidi"/>
          <w:lang w:eastAsia="en-US"/>
        </w:rPr>
        <w:t>Contraloría General del Estado.</w:t>
      </w:r>
    </w:p>
    <w:p w14:paraId="08CC4835" w14:textId="0CF7EC9A" w:rsidR="00A158DF" w:rsidRDefault="00855570" w:rsidP="00A158DF">
      <w:pPr>
        <w:spacing w:after="160" w:line="259" w:lineRule="auto"/>
        <w:jc w:val="both"/>
        <w:rPr>
          <w:rFonts w:ascii="Arial Narrow" w:eastAsia="Ebrima" w:hAnsi="Arial Narrow"/>
          <w:b/>
        </w:rPr>
      </w:pPr>
      <w:r>
        <w:rPr>
          <w:rFonts w:ascii="Arial Narrow" w:eastAsia="Ebrima" w:hAnsi="Arial Narrow"/>
          <w:b/>
        </w:rPr>
        <w:t xml:space="preserve">     </w:t>
      </w:r>
      <w:r w:rsidR="00A158DF">
        <w:rPr>
          <w:rFonts w:ascii="Arial Narrow" w:eastAsia="Ebrima" w:hAnsi="Arial Narrow"/>
          <w:b/>
        </w:rPr>
        <w:t xml:space="preserve"> (RESOLUCIÓN RCE-S.O  </w:t>
      </w:r>
      <w:r w:rsidR="0017596C">
        <w:rPr>
          <w:rFonts w:ascii="Arial Narrow" w:eastAsia="Ebrima" w:hAnsi="Arial Narrow"/>
          <w:b/>
        </w:rPr>
        <w:t>016</w:t>
      </w:r>
      <w:r w:rsidR="00A158DF" w:rsidRPr="00F433EB">
        <w:rPr>
          <w:rFonts w:ascii="Arial Narrow" w:eastAsia="Ebrima" w:hAnsi="Arial Narrow"/>
          <w:b/>
        </w:rPr>
        <w:t xml:space="preserve">  No. </w:t>
      </w:r>
      <w:r w:rsidR="00F12672">
        <w:rPr>
          <w:rFonts w:ascii="Arial Narrow" w:eastAsia="Ebrima" w:hAnsi="Arial Narrow"/>
          <w:b/>
        </w:rPr>
        <w:t>117</w:t>
      </w:r>
      <w:r w:rsidR="00A158DF" w:rsidRPr="00F433EB">
        <w:rPr>
          <w:rFonts w:ascii="Arial Narrow" w:eastAsia="Ebrima" w:hAnsi="Arial Narrow"/>
          <w:b/>
        </w:rPr>
        <w:t>-2019)</w:t>
      </w:r>
    </w:p>
    <w:p w14:paraId="39EBF66D" w14:textId="08809BA3" w:rsidR="0017596C" w:rsidRDefault="0017596C" w:rsidP="0017596C">
      <w:pPr>
        <w:pStyle w:val="Prrafodelista"/>
        <w:numPr>
          <w:ilvl w:val="1"/>
          <w:numId w:val="36"/>
        </w:numPr>
        <w:jc w:val="both"/>
        <w:rPr>
          <w:rFonts w:ascii="Arial Narrow" w:eastAsiaTheme="minorHAnsi" w:hAnsi="Arial Narrow" w:cstheme="minorBidi"/>
          <w:lang w:eastAsia="en-US"/>
        </w:rPr>
      </w:pPr>
      <w:r w:rsidRPr="00FC4D68">
        <w:rPr>
          <w:rFonts w:ascii="Arial Narrow" w:hAnsi="Arial Narrow"/>
          <w:color w:val="000000" w:themeColor="text1"/>
        </w:rPr>
        <w:t xml:space="preserve">Lectura del Oficio No. </w:t>
      </w:r>
      <w:r w:rsidRPr="00FC4D68">
        <w:rPr>
          <w:rFonts w:ascii="Arial Narrow" w:eastAsiaTheme="minorHAnsi" w:hAnsi="Arial Narrow" w:cstheme="minorBidi"/>
          <w:lang w:eastAsia="en-US"/>
        </w:rPr>
        <w:t>UCE-DGF-2019-</w:t>
      </w:r>
      <w:r>
        <w:rPr>
          <w:rFonts w:ascii="Arial Narrow" w:eastAsiaTheme="minorHAnsi" w:hAnsi="Arial Narrow" w:cstheme="minorBidi"/>
          <w:lang w:eastAsia="en-US"/>
        </w:rPr>
        <w:t>1865</w:t>
      </w:r>
      <w:r w:rsidRPr="00FC4D68">
        <w:rPr>
          <w:rFonts w:ascii="Arial Narrow" w:eastAsiaTheme="minorHAnsi" w:hAnsi="Arial Narrow" w:cstheme="minorBidi"/>
          <w:lang w:eastAsia="en-US"/>
        </w:rPr>
        <w:t xml:space="preserve">-O, de </w:t>
      </w:r>
      <w:r>
        <w:rPr>
          <w:rFonts w:ascii="Arial Narrow" w:eastAsiaTheme="minorHAnsi" w:hAnsi="Arial Narrow" w:cstheme="minorBidi"/>
          <w:lang w:eastAsia="en-US"/>
        </w:rPr>
        <w:t xml:space="preserve">30 de mayo </w:t>
      </w:r>
      <w:r w:rsidRPr="00FC4D68">
        <w:rPr>
          <w:rFonts w:ascii="Arial Narrow" w:eastAsiaTheme="minorHAnsi" w:hAnsi="Arial Narrow" w:cstheme="minorBidi"/>
          <w:lang w:eastAsia="en-US"/>
        </w:rPr>
        <w:t xml:space="preserve">de 2019, </w:t>
      </w:r>
      <w:r w:rsidRPr="00FC4D68">
        <w:rPr>
          <w:rFonts w:ascii="Arial Narrow" w:hAnsi="Arial Narrow"/>
          <w:color w:val="000000" w:themeColor="text1"/>
        </w:rPr>
        <w:t xml:space="preserve">suscrito por la   Directora General Financiera, con el que adjunta </w:t>
      </w:r>
      <w:r>
        <w:rPr>
          <w:rFonts w:ascii="Arial Narrow" w:hAnsi="Arial Narrow"/>
          <w:color w:val="000000" w:themeColor="text1"/>
        </w:rPr>
        <w:t>el Informe No. UCE.DGF-2019-1127-M,</w:t>
      </w:r>
      <w:r w:rsidR="00DD14CC"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>en relación al Oficio No. RFMVZ-CD-SO08-168-2019 de 11 de abril de 2019,</w:t>
      </w:r>
      <w:r>
        <w:rPr>
          <w:rFonts w:ascii="Arial Narrow" w:eastAsiaTheme="minorHAnsi" w:hAnsi="Arial Narrow" w:cstheme="minorBidi"/>
          <w:lang w:eastAsia="en-US"/>
        </w:rPr>
        <w:t xml:space="preserve"> suscrito</w:t>
      </w:r>
      <w:r w:rsidRPr="00FC4D68">
        <w:rPr>
          <w:rFonts w:ascii="Arial Narrow" w:eastAsiaTheme="minorHAnsi" w:hAnsi="Arial Narrow" w:cstheme="minorBidi"/>
          <w:lang w:eastAsia="en-US"/>
        </w:rPr>
        <w:t xml:space="preserve"> por </w:t>
      </w:r>
      <w:r>
        <w:rPr>
          <w:rFonts w:ascii="Arial Narrow" w:eastAsiaTheme="minorHAnsi" w:hAnsi="Arial Narrow" w:cstheme="minorBidi"/>
          <w:lang w:eastAsia="en-US"/>
        </w:rPr>
        <w:t>el Dr. Eduardo Aragón</w:t>
      </w:r>
      <w:r w:rsidRPr="00FC4D68">
        <w:rPr>
          <w:rFonts w:ascii="Arial Narrow" w:eastAsiaTheme="minorHAnsi" w:hAnsi="Arial Narrow" w:cstheme="minorBidi"/>
          <w:lang w:eastAsia="en-US"/>
        </w:rPr>
        <w:t>,</w:t>
      </w:r>
      <w:r>
        <w:rPr>
          <w:rFonts w:ascii="Arial Narrow" w:eastAsiaTheme="minorHAnsi" w:hAnsi="Arial Narrow" w:cstheme="minorBidi"/>
          <w:lang w:eastAsia="en-US"/>
        </w:rPr>
        <w:t xml:space="preserve"> Decano de la Facultad de Medicina Veterinaria, mediante la cual solicita la autorización para el registro de porcinos del Centro Experimental Uyumbicho, en el Sistema de Bienes y Existencias e-ByE.</w:t>
      </w:r>
    </w:p>
    <w:p w14:paraId="2C5993D8" w14:textId="77777777" w:rsidR="0017596C" w:rsidRPr="00063A5E" w:rsidRDefault="0017596C" w:rsidP="0017596C">
      <w:pPr>
        <w:pStyle w:val="Prrafodelista"/>
        <w:ind w:left="360"/>
        <w:jc w:val="both"/>
        <w:rPr>
          <w:rFonts w:ascii="Arial Narrow" w:eastAsiaTheme="minorHAnsi" w:hAnsi="Arial Narrow" w:cstheme="minorBidi"/>
          <w:lang w:eastAsia="en-US"/>
        </w:rPr>
      </w:pPr>
    </w:p>
    <w:p w14:paraId="03899858" w14:textId="2B053D6C" w:rsidR="0017596C" w:rsidRPr="00DD14CC" w:rsidRDefault="0017596C" w:rsidP="00DD14CC">
      <w:pPr>
        <w:pStyle w:val="Prrafodelista"/>
        <w:ind w:left="360"/>
        <w:jc w:val="both"/>
        <w:rPr>
          <w:rFonts w:ascii="Arial Narrow" w:eastAsiaTheme="minorHAnsi" w:hAnsi="Arial Narrow" w:cstheme="minorBidi"/>
          <w:lang w:eastAsia="en-US"/>
        </w:rPr>
      </w:pPr>
      <w:r w:rsidRPr="002A30E9">
        <w:rPr>
          <w:rFonts w:ascii="Arial Narrow" w:hAnsi="Arial Narrow"/>
          <w:b/>
          <w:color w:val="000000" w:themeColor="text1"/>
        </w:rPr>
        <w:t>RES</w:t>
      </w:r>
      <w:r w:rsidRPr="002A30E9">
        <w:rPr>
          <w:rFonts w:ascii="Arial Narrow" w:hAnsi="Arial Narrow"/>
          <w:b/>
        </w:rPr>
        <w:t>OLUCIÓN:</w:t>
      </w:r>
      <w:r w:rsidRPr="002A30E9">
        <w:rPr>
          <w:rFonts w:ascii="Arial Narrow" w:hAnsi="Arial Narrow"/>
        </w:rPr>
        <w:t xml:space="preserve"> La Comisión Económica resolvió: </w:t>
      </w:r>
      <w:r>
        <w:rPr>
          <w:rFonts w:ascii="Arial Narrow" w:hAnsi="Arial Narrow"/>
        </w:rPr>
        <w:t xml:space="preserve">Informar a la Facultad de Medicina Veterinaria, que para el registro de porcinos en el sistema </w:t>
      </w:r>
      <w:r>
        <w:rPr>
          <w:rFonts w:ascii="Arial Narrow" w:eastAsiaTheme="minorHAnsi" w:hAnsi="Arial Narrow" w:cstheme="minorBidi"/>
          <w:lang w:eastAsia="en-US"/>
        </w:rPr>
        <w:t xml:space="preserve">e-ByE, </w:t>
      </w:r>
      <w:r w:rsidR="00DD14CC">
        <w:rPr>
          <w:rFonts w:ascii="Arial Narrow" w:eastAsiaTheme="minorHAnsi" w:hAnsi="Arial Narrow" w:cstheme="minorBidi"/>
          <w:lang w:eastAsia="en-US"/>
        </w:rPr>
        <w:t>deben sujetarse a lo que establece el Reglamento de Administración y Manejo de Bienes e Inventarios del Sector público expedido por la Contraloría General del Estado.</w:t>
      </w:r>
    </w:p>
    <w:p w14:paraId="3FDBB3EA" w14:textId="259A3197" w:rsidR="0017596C" w:rsidRPr="00F433EB" w:rsidRDefault="0017596C" w:rsidP="00A158DF">
      <w:pPr>
        <w:spacing w:after="160" w:line="259" w:lineRule="auto"/>
        <w:jc w:val="both"/>
        <w:rPr>
          <w:rFonts w:ascii="Arial Narrow" w:eastAsia="Ebrima" w:hAnsi="Arial Narrow"/>
          <w:b/>
        </w:rPr>
      </w:pPr>
      <w:r>
        <w:rPr>
          <w:rFonts w:ascii="Arial Narrow" w:eastAsia="Ebrima" w:hAnsi="Arial Narrow"/>
          <w:b/>
        </w:rPr>
        <w:t xml:space="preserve">      (RESOLUCIÓN RCE-S.O  016</w:t>
      </w:r>
      <w:r w:rsidRPr="00F433EB">
        <w:rPr>
          <w:rFonts w:ascii="Arial Narrow" w:eastAsia="Ebrima" w:hAnsi="Arial Narrow"/>
          <w:b/>
        </w:rPr>
        <w:t xml:space="preserve">  No. </w:t>
      </w:r>
      <w:r w:rsidR="00F12672">
        <w:rPr>
          <w:rFonts w:ascii="Arial Narrow" w:eastAsia="Ebrima" w:hAnsi="Arial Narrow"/>
          <w:b/>
        </w:rPr>
        <w:t>118</w:t>
      </w:r>
      <w:r w:rsidRPr="00F433EB">
        <w:rPr>
          <w:rFonts w:ascii="Arial Narrow" w:eastAsia="Ebrima" w:hAnsi="Arial Narrow"/>
          <w:b/>
        </w:rPr>
        <w:t>-2019)</w:t>
      </w:r>
    </w:p>
    <w:p w14:paraId="6FE6F264" w14:textId="1E364A24" w:rsidR="004F3C8D" w:rsidRPr="00F433EB" w:rsidRDefault="004F3C8D" w:rsidP="004F3C8D">
      <w:pPr>
        <w:tabs>
          <w:tab w:val="left" w:pos="426"/>
        </w:tabs>
        <w:ind w:left="360" w:hanging="360"/>
        <w:jc w:val="both"/>
        <w:rPr>
          <w:rFonts w:ascii="Arial Narrow" w:eastAsia="Ebrima" w:hAnsi="Arial Narrow"/>
          <w:b/>
        </w:rPr>
      </w:pPr>
      <w:r w:rsidRPr="00F433EB">
        <w:rPr>
          <w:rFonts w:ascii="Arial Narrow" w:eastAsia="Ebrima" w:hAnsi="Arial Narrow"/>
          <w:b/>
        </w:rPr>
        <w:t xml:space="preserve">3.COMUNICACIONES </w:t>
      </w:r>
    </w:p>
    <w:p w14:paraId="09EDDFB7" w14:textId="77777777" w:rsidR="004F3C8D" w:rsidRPr="00F433EB" w:rsidRDefault="004F3C8D" w:rsidP="004F3C8D">
      <w:pPr>
        <w:jc w:val="both"/>
        <w:rPr>
          <w:rFonts w:ascii="Arial Narrow" w:eastAsia="Ebrima" w:hAnsi="Arial Narrow"/>
          <w:b/>
        </w:rPr>
      </w:pPr>
    </w:p>
    <w:p w14:paraId="18BCEE16" w14:textId="42514794" w:rsidR="00820981" w:rsidRDefault="007E71E0" w:rsidP="00C17042">
      <w:pPr>
        <w:tabs>
          <w:tab w:val="left" w:pos="284"/>
        </w:tabs>
        <w:jc w:val="both"/>
        <w:rPr>
          <w:rFonts w:ascii="Arial Narrow" w:eastAsia="Ebrima" w:hAnsi="Arial Narrow"/>
        </w:rPr>
      </w:pPr>
      <w:r>
        <w:rPr>
          <w:rFonts w:ascii="Arial Narrow" w:eastAsia="Ebrima" w:hAnsi="Arial Narrow"/>
        </w:rPr>
        <w:t>No existen  comunicaciones</w:t>
      </w:r>
    </w:p>
    <w:p w14:paraId="4333BE73" w14:textId="77777777" w:rsidR="007E71E0" w:rsidRPr="00F433EB" w:rsidRDefault="007E71E0" w:rsidP="00C17042">
      <w:pPr>
        <w:tabs>
          <w:tab w:val="left" w:pos="284"/>
        </w:tabs>
        <w:jc w:val="both"/>
        <w:rPr>
          <w:rFonts w:ascii="Arial Narrow" w:eastAsia="Ebrima" w:hAnsi="Arial Narrow"/>
        </w:rPr>
      </w:pPr>
    </w:p>
    <w:p w14:paraId="0B869E20" w14:textId="5A450C18" w:rsidR="00AF2367" w:rsidRPr="00F12672" w:rsidRDefault="004F3C8D" w:rsidP="00F12672">
      <w:pPr>
        <w:pStyle w:val="Prrafodelista"/>
        <w:numPr>
          <w:ilvl w:val="0"/>
          <w:numId w:val="38"/>
        </w:numPr>
        <w:tabs>
          <w:tab w:val="left" w:pos="284"/>
        </w:tabs>
        <w:jc w:val="both"/>
        <w:rPr>
          <w:rFonts w:ascii="Arial Narrow" w:eastAsia="Ebrima" w:hAnsi="Arial Narrow"/>
          <w:b/>
        </w:rPr>
      </w:pPr>
      <w:r w:rsidRPr="00F422D0">
        <w:rPr>
          <w:rFonts w:ascii="Arial Narrow" w:eastAsia="Ebrima" w:hAnsi="Arial Narrow"/>
          <w:b/>
        </w:rPr>
        <w:t>VARIOS</w:t>
      </w:r>
    </w:p>
    <w:p w14:paraId="132B63DD" w14:textId="501E99EB" w:rsidR="00A375E2" w:rsidRPr="00AF2367" w:rsidRDefault="00F422D0" w:rsidP="001475AF">
      <w:pPr>
        <w:pStyle w:val="Prrafodelista"/>
        <w:numPr>
          <w:ilvl w:val="1"/>
          <w:numId w:val="38"/>
        </w:numPr>
        <w:jc w:val="both"/>
        <w:rPr>
          <w:rFonts w:ascii="Arial Narrow" w:eastAsia="Ebrima" w:hAnsi="Arial Narrow"/>
        </w:rPr>
      </w:pPr>
      <w:r w:rsidRPr="00AF2367">
        <w:rPr>
          <w:rFonts w:ascii="Arial Narrow" w:eastAsia="Ebrima" w:hAnsi="Arial Narrow"/>
        </w:rPr>
        <w:t>E</w:t>
      </w:r>
      <w:r w:rsidR="00AF2367">
        <w:rPr>
          <w:rFonts w:ascii="Arial Narrow" w:eastAsia="Ebrima" w:hAnsi="Arial Narrow"/>
        </w:rPr>
        <w:t>l Econ. Marco Posso Zumárraga</w:t>
      </w:r>
      <w:r w:rsidRPr="00AF2367">
        <w:rPr>
          <w:rFonts w:ascii="Arial Narrow" w:eastAsia="Ebrima" w:hAnsi="Arial Narrow"/>
        </w:rPr>
        <w:t xml:space="preserve">, Vicerrector Administrativo y Financiero, Presidente de la Comisión Económica, presenta la propuesta de </w:t>
      </w:r>
      <w:r w:rsidRPr="00AF2367">
        <w:rPr>
          <w:rFonts w:ascii="Arial Narrow" w:eastAsia="Ebrima" w:hAnsi="Arial Narrow"/>
          <w:b/>
        </w:rPr>
        <w:t>Control Disciplinario de Asistencia</w:t>
      </w:r>
      <w:r w:rsidRPr="00AF2367">
        <w:rPr>
          <w:rFonts w:ascii="Arial Narrow" w:eastAsia="Ebrima" w:hAnsi="Arial Narrow"/>
        </w:rPr>
        <w:t xml:space="preserve"> del personal de la Universidad Central del Ecuador.</w:t>
      </w:r>
    </w:p>
    <w:p w14:paraId="48E72615" w14:textId="77777777" w:rsidR="00F422D0" w:rsidRDefault="00F422D0" w:rsidP="00F422D0">
      <w:pPr>
        <w:pStyle w:val="Prrafodelista"/>
        <w:jc w:val="both"/>
        <w:rPr>
          <w:rFonts w:ascii="Arial Narrow" w:hAnsi="Arial Narrow"/>
          <w:b/>
          <w:color w:val="000000" w:themeColor="text1"/>
        </w:rPr>
      </w:pPr>
    </w:p>
    <w:p w14:paraId="4D786C44" w14:textId="77771C8D" w:rsidR="00F422D0" w:rsidRPr="00F422D0" w:rsidRDefault="00F422D0" w:rsidP="00F422D0">
      <w:pPr>
        <w:pStyle w:val="Prrafodelista"/>
        <w:jc w:val="both"/>
        <w:rPr>
          <w:rFonts w:ascii="Arial Narrow" w:eastAsia="Ebrima" w:hAnsi="Arial Narrow"/>
        </w:rPr>
      </w:pPr>
      <w:r w:rsidRPr="002A30E9">
        <w:rPr>
          <w:rFonts w:ascii="Arial Narrow" w:hAnsi="Arial Narrow"/>
          <w:b/>
          <w:color w:val="000000" w:themeColor="text1"/>
        </w:rPr>
        <w:t>RES</w:t>
      </w:r>
      <w:r w:rsidRPr="002A30E9">
        <w:rPr>
          <w:rFonts w:ascii="Arial Narrow" w:hAnsi="Arial Narrow"/>
          <w:b/>
        </w:rPr>
        <w:t>OLUCIÓN:</w:t>
      </w:r>
      <w:r w:rsidRPr="002A30E9">
        <w:rPr>
          <w:rFonts w:ascii="Arial Narrow" w:hAnsi="Arial Narrow"/>
        </w:rPr>
        <w:t xml:space="preserve"> La Comisión Económica resolvió: </w:t>
      </w:r>
      <w:r>
        <w:rPr>
          <w:rFonts w:ascii="Arial Narrow" w:hAnsi="Arial Narrow"/>
        </w:rPr>
        <w:t xml:space="preserve">Aprobar el cuadro de </w:t>
      </w:r>
      <w:r w:rsidRPr="00F422D0">
        <w:rPr>
          <w:rFonts w:ascii="Arial Narrow" w:eastAsia="Ebrima" w:hAnsi="Arial Narrow"/>
          <w:b/>
        </w:rPr>
        <w:t>Control Disciplinario de Asistencia</w:t>
      </w:r>
      <w:r>
        <w:rPr>
          <w:rFonts w:ascii="Arial Narrow" w:eastAsia="Ebrima" w:hAnsi="Arial Narrow"/>
        </w:rPr>
        <w:t xml:space="preserve"> del personal de la Universidad Central del Ecuador, para conocimiento del H. Consejo Universitario.</w:t>
      </w:r>
    </w:p>
    <w:p w14:paraId="5AD02BB1" w14:textId="48B51AB0" w:rsidR="0047083B" w:rsidRDefault="00F422D0" w:rsidP="00F422D0">
      <w:pPr>
        <w:ind w:left="426" w:firstLine="282"/>
        <w:jc w:val="both"/>
        <w:rPr>
          <w:rFonts w:ascii="Arial Narrow" w:eastAsia="Ebrima" w:hAnsi="Arial Narrow"/>
          <w:b/>
        </w:rPr>
      </w:pPr>
      <w:r>
        <w:rPr>
          <w:rFonts w:ascii="Arial Narrow" w:eastAsia="Ebrima" w:hAnsi="Arial Narrow"/>
          <w:b/>
        </w:rPr>
        <w:t>RESOLUCIÓN RCE-S.O  016</w:t>
      </w:r>
      <w:r w:rsidRPr="00F433EB">
        <w:rPr>
          <w:rFonts w:ascii="Arial Narrow" w:eastAsia="Ebrima" w:hAnsi="Arial Narrow"/>
          <w:b/>
        </w:rPr>
        <w:t xml:space="preserve">  No. </w:t>
      </w:r>
      <w:r>
        <w:rPr>
          <w:rFonts w:ascii="Arial Narrow" w:eastAsia="Ebrima" w:hAnsi="Arial Narrow"/>
          <w:b/>
        </w:rPr>
        <w:t>119</w:t>
      </w:r>
      <w:r w:rsidRPr="00F433EB">
        <w:rPr>
          <w:rFonts w:ascii="Arial Narrow" w:eastAsia="Ebrima" w:hAnsi="Arial Narrow"/>
          <w:b/>
        </w:rPr>
        <w:t>-2019</w:t>
      </w:r>
    </w:p>
    <w:p w14:paraId="66CDAFD2" w14:textId="01F9B449" w:rsidR="00F12672" w:rsidRDefault="00F12672" w:rsidP="00F422D0">
      <w:pPr>
        <w:ind w:left="426" w:firstLine="282"/>
        <w:jc w:val="both"/>
        <w:rPr>
          <w:rFonts w:ascii="Arial Narrow" w:eastAsia="Ebrima" w:hAnsi="Arial Narrow"/>
          <w:b/>
        </w:rPr>
      </w:pPr>
    </w:p>
    <w:p w14:paraId="16CACC54" w14:textId="1B56F080" w:rsidR="00F12672" w:rsidRPr="00AF2367" w:rsidRDefault="00F12672" w:rsidP="00F12672">
      <w:pPr>
        <w:pStyle w:val="Prrafodelista"/>
        <w:numPr>
          <w:ilvl w:val="1"/>
          <w:numId w:val="38"/>
        </w:numPr>
        <w:jc w:val="both"/>
        <w:rPr>
          <w:rFonts w:ascii="Arial Narrow" w:eastAsia="Ebrima" w:hAnsi="Arial Narrow"/>
        </w:rPr>
      </w:pPr>
      <w:r w:rsidRPr="00AF2367">
        <w:rPr>
          <w:rFonts w:ascii="Arial Narrow" w:eastAsia="Ebrima" w:hAnsi="Arial Narrow"/>
        </w:rPr>
        <w:t>Retomando el pedido de Comisión General que expuso</w:t>
      </w:r>
      <w:r>
        <w:rPr>
          <w:rFonts w:ascii="Arial Narrow" w:eastAsia="Ebrima" w:hAnsi="Arial Narrow"/>
        </w:rPr>
        <w:t xml:space="preserve"> el</w:t>
      </w:r>
      <w:r w:rsidRPr="00AF2367">
        <w:rPr>
          <w:rFonts w:ascii="Arial Narrow" w:eastAsia="Ebrima" w:hAnsi="Arial Narrow"/>
        </w:rPr>
        <w:t xml:space="preserve"> </w:t>
      </w:r>
      <w:r>
        <w:rPr>
          <w:rFonts w:ascii="Arial Narrow" w:hAnsi="Arial Narrow"/>
          <w:color w:val="000000" w:themeColor="text1"/>
          <w:lang w:val="es-ES"/>
        </w:rPr>
        <w:t>Dr. Guillermo Fuenmayor, Director de Posgrado de la Facultad de Ciencias Médicas, luego de</w:t>
      </w:r>
      <w:r w:rsidR="00357201">
        <w:rPr>
          <w:rFonts w:ascii="Arial Narrow" w:hAnsi="Arial Narrow"/>
          <w:color w:val="000000" w:themeColor="text1"/>
          <w:lang w:val="es-ES"/>
        </w:rPr>
        <w:t xml:space="preserve"> varias intervenciones de los miembros</w:t>
      </w:r>
      <w:r w:rsidR="00DD14CC">
        <w:rPr>
          <w:rFonts w:ascii="Arial Narrow" w:hAnsi="Arial Narrow"/>
          <w:color w:val="000000" w:themeColor="text1"/>
          <w:lang w:val="es-ES"/>
        </w:rPr>
        <w:t xml:space="preserve"> existe </w:t>
      </w:r>
      <w:r w:rsidR="00357201">
        <w:rPr>
          <w:rFonts w:ascii="Arial Narrow" w:hAnsi="Arial Narrow"/>
          <w:color w:val="000000" w:themeColor="text1"/>
          <w:lang w:val="es-ES"/>
        </w:rPr>
        <w:t>la sigu</w:t>
      </w:r>
      <w:r w:rsidR="00DD14CC">
        <w:rPr>
          <w:rFonts w:ascii="Arial Narrow" w:hAnsi="Arial Narrow"/>
          <w:color w:val="000000" w:themeColor="text1"/>
          <w:lang w:val="es-ES"/>
        </w:rPr>
        <w:t>i</w:t>
      </w:r>
      <w:r w:rsidR="00357201">
        <w:rPr>
          <w:rFonts w:ascii="Arial Narrow" w:hAnsi="Arial Narrow"/>
          <w:color w:val="000000" w:themeColor="text1"/>
          <w:lang w:val="es-ES"/>
        </w:rPr>
        <w:t>ente</w:t>
      </w:r>
      <w:r>
        <w:rPr>
          <w:rFonts w:ascii="Arial Narrow" w:hAnsi="Arial Narrow"/>
          <w:color w:val="000000" w:themeColor="text1"/>
          <w:lang w:val="es-ES"/>
        </w:rPr>
        <w:t>.</w:t>
      </w:r>
    </w:p>
    <w:p w14:paraId="7D0D66BD" w14:textId="77777777" w:rsidR="00F12672" w:rsidRDefault="00F12672" w:rsidP="00F12672">
      <w:pPr>
        <w:pStyle w:val="Prrafodelista"/>
        <w:jc w:val="both"/>
        <w:rPr>
          <w:rFonts w:ascii="Arial Narrow" w:eastAsia="Ebrima" w:hAnsi="Arial Narrow"/>
        </w:rPr>
      </w:pPr>
    </w:p>
    <w:p w14:paraId="062B51A8" w14:textId="30EE51C7" w:rsidR="00F12672" w:rsidRPr="00AF2367" w:rsidRDefault="00F12672" w:rsidP="00F12672">
      <w:pPr>
        <w:ind w:left="709"/>
        <w:jc w:val="both"/>
        <w:rPr>
          <w:rFonts w:ascii="Arial Narrow" w:hAnsi="Arial Narrow"/>
          <w:color w:val="000000" w:themeColor="text1"/>
          <w:lang w:val="es-ES"/>
        </w:rPr>
      </w:pPr>
      <w:r w:rsidRPr="002A30E9">
        <w:rPr>
          <w:rFonts w:ascii="Arial Narrow" w:hAnsi="Arial Narrow"/>
          <w:b/>
          <w:color w:val="000000" w:themeColor="text1"/>
        </w:rPr>
        <w:t>RES</w:t>
      </w:r>
      <w:r w:rsidRPr="002A30E9">
        <w:rPr>
          <w:rFonts w:ascii="Arial Narrow" w:hAnsi="Arial Narrow"/>
          <w:b/>
        </w:rPr>
        <w:t>OLUCIÓN:</w:t>
      </w:r>
      <w:r w:rsidRPr="002A30E9">
        <w:rPr>
          <w:rFonts w:ascii="Arial Narrow" w:hAnsi="Arial Narrow"/>
        </w:rPr>
        <w:t xml:space="preserve"> La Comisión Económica resolvió: </w:t>
      </w:r>
      <w:r w:rsidRPr="00AF2367">
        <w:rPr>
          <w:rFonts w:ascii="Arial Narrow" w:hAnsi="Arial Narrow"/>
          <w:color w:val="000000" w:themeColor="text1"/>
          <w:lang w:val="es-ES"/>
        </w:rPr>
        <w:t xml:space="preserve">Aprobar, por única vez a los </w:t>
      </w:r>
      <w:r>
        <w:rPr>
          <w:rFonts w:ascii="Arial Narrow" w:hAnsi="Arial Narrow"/>
          <w:color w:val="000000" w:themeColor="text1"/>
          <w:lang w:val="es-ES"/>
        </w:rPr>
        <w:t xml:space="preserve">estudiantes becarios del Ministerio de Salud </w:t>
      </w:r>
      <w:r w:rsidR="00357201">
        <w:rPr>
          <w:rFonts w:ascii="Arial Narrow" w:hAnsi="Arial Narrow"/>
          <w:color w:val="000000" w:themeColor="text1"/>
          <w:lang w:val="es-ES"/>
        </w:rPr>
        <w:t>cuyos programas de posgrado</w:t>
      </w:r>
      <w:r w:rsidRPr="00AF2367">
        <w:rPr>
          <w:rFonts w:ascii="Arial Narrow" w:hAnsi="Arial Narrow"/>
          <w:color w:val="000000" w:themeColor="text1"/>
          <w:lang w:val="es-ES"/>
        </w:rPr>
        <w:t xml:space="preserve"> lleva a cabo la Facultad de Ciencias Médicas, realicen el pago al inicio de cada año académico; el primer pago, en el presente período ordinario de matrícula, previo la suscripción de un convenio </w:t>
      </w:r>
      <w:r w:rsidR="00357201">
        <w:rPr>
          <w:rFonts w:ascii="Arial Narrow" w:hAnsi="Arial Narrow"/>
          <w:color w:val="000000" w:themeColor="text1"/>
          <w:lang w:val="es-ES"/>
        </w:rPr>
        <w:t>debidamente</w:t>
      </w:r>
      <w:r w:rsidR="00357201" w:rsidRPr="00357201">
        <w:rPr>
          <w:rFonts w:ascii="Arial Narrow" w:hAnsi="Arial Narrow"/>
          <w:color w:val="000000" w:themeColor="text1"/>
          <w:lang w:val="es-ES"/>
        </w:rPr>
        <w:t xml:space="preserve"> </w:t>
      </w:r>
      <w:r w:rsidR="00357201">
        <w:rPr>
          <w:rFonts w:ascii="Arial Narrow" w:hAnsi="Arial Narrow"/>
          <w:color w:val="000000" w:themeColor="text1"/>
          <w:lang w:val="es-ES"/>
        </w:rPr>
        <w:t xml:space="preserve">notariado </w:t>
      </w:r>
      <w:r w:rsidRPr="00AF2367">
        <w:rPr>
          <w:rFonts w:ascii="Arial Narrow" w:hAnsi="Arial Narrow"/>
          <w:color w:val="000000" w:themeColor="text1"/>
          <w:lang w:val="es-ES"/>
        </w:rPr>
        <w:t xml:space="preserve">con </w:t>
      </w:r>
      <w:r w:rsidR="00357201">
        <w:rPr>
          <w:rFonts w:ascii="Arial Narrow" w:hAnsi="Arial Narrow"/>
          <w:color w:val="000000" w:themeColor="text1"/>
          <w:lang w:val="es-ES"/>
        </w:rPr>
        <w:t>su respectivo garante solidario.</w:t>
      </w:r>
      <w:r w:rsidRPr="00AF2367">
        <w:rPr>
          <w:rFonts w:ascii="Arial Narrow" w:hAnsi="Arial Narrow"/>
          <w:color w:val="000000" w:themeColor="text1"/>
          <w:lang w:val="es-ES"/>
        </w:rPr>
        <w:t xml:space="preserve"> </w:t>
      </w:r>
      <w:r w:rsidR="003419C6">
        <w:rPr>
          <w:rFonts w:ascii="Arial Narrow" w:hAnsi="Arial Narrow"/>
          <w:color w:val="000000" w:themeColor="text1"/>
          <w:lang w:val="es-ES"/>
        </w:rPr>
        <w:t xml:space="preserve">Además hacer conocer al señor Decano de la Facultad de Ciencias Médicas, que existen convenios suscritos con el Ministerio de Salud los que deben ser observados y cumplidos por las partes. </w:t>
      </w:r>
    </w:p>
    <w:p w14:paraId="46E84A36" w14:textId="44AE6184" w:rsidR="00F12672" w:rsidRPr="00F433EB" w:rsidRDefault="00F12672" w:rsidP="00F12672">
      <w:pPr>
        <w:pStyle w:val="Prrafodelista"/>
        <w:jc w:val="both"/>
        <w:rPr>
          <w:rFonts w:ascii="Arial Narrow" w:hAnsi="Arial Narrow"/>
        </w:rPr>
      </w:pPr>
      <w:r>
        <w:rPr>
          <w:rFonts w:ascii="Arial Narrow" w:eastAsia="Ebrima" w:hAnsi="Arial Narrow"/>
          <w:b/>
        </w:rPr>
        <w:t>RESOLUCIÓN RCE-S.O  016</w:t>
      </w:r>
      <w:r w:rsidRPr="00F433EB">
        <w:rPr>
          <w:rFonts w:ascii="Arial Narrow" w:eastAsia="Ebrima" w:hAnsi="Arial Narrow"/>
          <w:b/>
        </w:rPr>
        <w:t xml:space="preserve">  No. </w:t>
      </w:r>
      <w:r>
        <w:rPr>
          <w:rFonts w:ascii="Arial Narrow" w:eastAsia="Ebrima" w:hAnsi="Arial Narrow"/>
          <w:b/>
        </w:rPr>
        <w:t>120</w:t>
      </w:r>
      <w:r w:rsidRPr="00F433EB">
        <w:rPr>
          <w:rFonts w:ascii="Arial Narrow" w:eastAsia="Ebrima" w:hAnsi="Arial Narrow"/>
          <w:b/>
        </w:rPr>
        <w:t>-2019</w:t>
      </w:r>
    </w:p>
    <w:p w14:paraId="6385F5C9" w14:textId="77777777" w:rsidR="00F12672" w:rsidRPr="00F433EB" w:rsidRDefault="00F12672" w:rsidP="00F422D0">
      <w:pPr>
        <w:ind w:left="426" w:firstLine="282"/>
        <w:jc w:val="both"/>
        <w:rPr>
          <w:rFonts w:ascii="Arial Narrow" w:hAnsi="Arial Narrow"/>
        </w:rPr>
      </w:pPr>
    </w:p>
    <w:p w14:paraId="626EC51A" w14:textId="0794B96A" w:rsidR="00776A5C" w:rsidRPr="00F433EB" w:rsidRDefault="00776A5C" w:rsidP="00B45DD6">
      <w:pPr>
        <w:tabs>
          <w:tab w:val="num" w:pos="2487"/>
        </w:tabs>
        <w:jc w:val="both"/>
        <w:rPr>
          <w:rFonts w:ascii="Arial Narrow" w:hAnsi="Arial Narrow"/>
          <w:color w:val="000000" w:themeColor="text1"/>
          <w:lang w:val="es-ES"/>
        </w:rPr>
      </w:pPr>
      <w:r w:rsidRPr="00F433EB">
        <w:rPr>
          <w:rFonts w:ascii="Arial Narrow" w:hAnsi="Arial Narrow"/>
          <w:color w:val="000000" w:themeColor="text1"/>
          <w:lang w:val="es-ES"/>
        </w:rPr>
        <w:t xml:space="preserve">Se levanta la sesión a las </w:t>
      </w:r>
      <w:r w:rsidR="00820981" w:rsidRPr="00F433EB">
        <w:rPr>
          <w:rFonts w:ascii="Arial Narrow" w:hAnsi="Arial Narrow"/>
          <w:color w:val="000000" w:themeColor="text1"/>
          <w:lang w:val="es-ES"/>
        </w:rPr>
        <w:t>13h</w:t>
      </w:r>
      <w:r w:rsidR="007E71E0">
        <w:rPr>
          <w:rFonts w:ascii="Arial Narrow" w:hAnsi="Arial Narrow"/>
          <w:color w:val="000000" w:themeColor="text1"/>
          <w:lang w:val="es-ES"/>
        </w:rPr>
        <w:t>10</w:t>
      </w:r>
    </w:p>
    <w:p w14:paraId="0C3ED6C4" w14:textId="0361A07B" w:rsidR="004E68AA" w:rsidRDefault="004E68AA" w:rsidP="00776A5C">
      <w:pPr>
        <w:jc w:val="both"/>
        <w:rPr>
          <w:rFonts w:ascii="Arial Narrow" w:hAnsi="Arial Narrow"/>
          <w:b/>
          <w:color w:val="000000" w:themeColor="text1"/>
          <w:lang w:val="es-ES"/>
        </w:rPr>
      </w:pPr>
    </w:p>
    <w:p w14:paraId="53565005" w14:textId="0F91AAA8" w:rsidR="008A5521" w:rsidRDefault="008A5521" w:rsidP="00776A5C">
      <w:pPr>
        <w:jc w:val="both"/>
        <w:rPr>
          <w:rFonts w:ascii="Arial Narrow" w:hAnsi="Arial Narrow"/>
          <w:b/>
          <w:color w:val="000000" w:themeColor="text1"/>
          <w:lang w:val="es-ES"/>
        </w:rPr>
      </w:pPr>
    </w:p>
    <w:p w14:paraId="624CAAD2" w14:textId="77777777" w:rsidR="008A5521" w:rsidRPr="00F433EB" w:rsidRDefault="008A5521" w:rsidP="00776A5C">
      <w:pPr>
        <w:jc w:val="both"/>
        <w:rPr>
          <w:rFonts w:ascii="Arial Narrow" w:hAnsi="Arial Narrow"/>
          <w:b/>
          <w:color w:val="000000" w:themeColor="text1"/>
          <w:lang w:val="es-ES"/>
        </w:rPr>
      </w:pPr>
    </w:p>
    <w:p w14:paraId="1DA7E553" w14:textId="193D028B" w:rsidR="00776A5C" w:rsidRPr="00F433EB" w:rsidRDefault="00776A5C" w:rsidP="00776A5C">
      <w:pPr>
        <w:jc w:val="both"/>
        <w:rPr>
          <w:rFonts w:ascii="Arial Narrow" w:hAnsi="Arial Narrow"/>
          <w:b/>
          <w:color w:val="000000" w:themeColor="text1"/>
          <w:lang w:val="es-ES"/>
        </w:rPr>
      </w:pPr>
      <w:r w:rsidRPr="00F433EB">
        <w:rPr>
          <w:rFonts w:ascii="Arial Narrow" w:hAnsi="Arial Narrow"/>
          <w:b/>
          <w:color w:val="000000" w:themeColor="text1"/>
          <w:lang w:val="es-ES"/>
        </w:rPr>
        <w:t xml:space="preserve">Econ. Marco Posso Zumárraga </w:t>
      </w:r>
      <w:r w:rsidRPr="00F433EB">
        <w:rPr>
          <w:rFonts w:ascii="Arial Narrow" w:hAnsi="Arial Narrow"/>
          <w:b/>
          <w:color w:val="000000" w:themeColor="text1"/>
          <w:lang w:val="es-ES"/>
        </w:rPr>
        <w:tab/>
      </w:r>
      <w:r w:rsidRPr="00F433EB">
        <w:rPr>
          <w:rFonts w:ascii="Arial Narrow" w:hAnsi="Arial Narrow"/>
          <w:b/>
          <w:color w:val="000000" w:themeColor="text1"/>
          <w:lang w:val="es-ES"/>
        </w:rPr>
        <w:tab/>
      </w:r>
      <w:r w:rsidRPr="00F433EB">
        <w:rPr>
          <w:rFonts w:ascii="Arial Narrow" w:hAnsi="Arial Narrow"/>
          <w:b/>
          <w:color w:val="000000" w:themeColor="text1"/>
          <w:lang w:val="es-ES"/>
        </w:rPr>
        <w:tab/>
      </w:r>
      <w:r w:rsidR="00C5252C" w:rsidRPr="00F433EB">
        <w:rPr>
          <w:rFonts w:ascii="Arial Narrow" w:hAnsi="Arial Narrow"/>
          <w:b/>
          <w:color w:val="000000" w:themeColor="text1"/>
          <w:lang w:val="es-ES"/>
        </w:rPr>
        <w:tab/>
      </w:r>
      <w:r w:rsidRPr="00F433EB">
        <w:rPr>
          <w:rFonts w:ascii="Arial Narrow" w:hAnsi="Arial Narrow"/>
          <w:b/>
          <w:color w:val="000000" w:themeColor="text1"/>
          <w:lang w:val="es-ES"/>
        </w:rPr>
        <w:t xml:space="preserve">Dr. </w:t>
      </w:r>
      <w:r w:rsidR="00CA234D" w:rsidRPr="00F433EB">
        <w:rPr>
          <w:rFonts w:ascii="Arial Narrow" w:hAnsi="Arial Narrow"/>
          <w:b/>
          <w:color w:val="000000" w:themeColor="text1"/>
          <w:lang w:val="es-ES"/>
        </w:rPr>
        <w:t>Ramiro Acosta Cerón</w:t>
      </w:r>
    </w:p>
    <w:p w14:paraId="4D1566AF" w14:textId="6643887E" w:rsidR="00776A5C" w:rsidRPr="00F433EB" w:rsidRDefault="00776A5C" w:rsidP="00776A5C">
      <w:pPr>
        <w:rPr>
          <w:rFonts w:ascii="Arial Narrow" w:hAnsi="Arial Narrow"/>
          <w:b/>
          <w:color w:val="000000" w:themeColor="text1"/>
          <w:lang w:val="es-ES"/>
        </w:rPr>
      </w:pPr>
      <w:r w:rsidRPr="00F433EB">
        <w:rPr>
          <w:rFonts w:ascii="Arial Narrow" w:hAnsi="Arial Narrow"/>
          <w:b/>
          <w:color w:val="000000" w:themeColor="text1"/>
          <w:lang w:val="es-ES"/>
        </w:rPr>
        <w:t xml:space="preserve">VICERRECTOR ADMNISTRATIVO Y FINANCIERO              </w:t>
      </w:r>
      <w:r w:rsidR="00C5252C" w:rsidRPr="00F433EB">
        <w:rPr>
          <w:rFonts w:ascii="Arial Narrow" w:hAnsi="Arial Narrow"/>
          <w:b/>
          <w:color w:val="000000" w:themeColor="text1"/>
          <w:lang w:val="es-ES"/>
        </w:rPr>
        <w:tab/>
        <w:t xml:space="preserve">       </w:t>
      </w:r>
      <w:r w:rsidRPr="00F433EB">
        <w:rPr>
          <w:rFonts w:ascii="Arial Narrow" w:hAnsi="Arial Narrow"/>
          <w:b/>
          <w:color w:val="000000" w:themeColor="text1"/>
          <w:lang w:val="es-ES"/>
        </w:rPr>
        <w:t>PROCURADOR</w:t>
      </w:r>
      <w:r w:rsidR="00D6567D" w:rsidRPr="00F433EB">
        <w:rPr>
          <w:rFonts w:ascii="Arial Narrow" w:hAnsi="Arial Narrow"/>
          <w:b/>
          <w:color w:val="000000" w:themeColor="text1"/>
          <w:lang w:val="es-ES"/>
        </w:rPr>
        <w:t xml:space="preserve">  </w:t>
      </w:r>
    </w:p>
    <w:p w14:paraId="23F755CD" w14:textId="5E57D91E" w:rsidR="00507B86" w:rsidRPr="00F433EB" w:rsidRDefault="00776A5C" w:rsidP="00776A5C">
      <w:pPr>
        <w:ind w:left="-567"/>
        <w:jc w:val="both"/>
        <w:rPr>
          <w:rFonts w:ascii="Arial Narrow" w:hAnsi="Arial Narrow"/>
          <w:lang w:val="es-ES"/>
        </w:rPr>
      </w:pPr>
      <w:r w:rsidRPr="00F433EB">
        <w:rPr>
          <w:rFonts w:ascii="Arial Narrow" w:hAnsi="Arial Narrow"/>
          <w:b/>
          <w:color w:val="000000" w:themeColor="text1"/>
          <w:lang w:val="es-ES"/>
        </w:rPr>
        <w:t xml:space="preserve">          PRESIDENTE DE LA COMISIÓN</w:t>
      </w:r>
      <w:r w:rsidRPr="00F433EB">
        <w:rPr>
          <w:rFonts w:ascii="Arial Narrow" w:hAnsi="Arial Narrow"/>
          <w:b/>
          <w:color w:val="000000" w:themeColor="text1"/>
          <w:lang w:val="es-ES"/>
        </w:rPr>
        <w:tab/>
      </w:r>
      <w:r w:rsidRPr="00F433EB">
        <w:rPr>
          <w:rFonts w:ascii="Arial Narrow" w:hAnsi="Arial Narrow"/>
          <w:b/>
          <w:color w:val="000000" w:themeColor="text1"/>
          <w:lang w:val="es-ES"/>
        </w:rPr>
        <w:tab/>
        <w:t xml:space="preserve">            </w:t>
      </w:r>
      <w:r w:rsidR="00C5252C" w:rsidRPr="00F433EB">
        <w:rPr>
          <w:rFonts w:ascii="Arial Narrow" w:hAnsi="Arial Narrow"/>
          <w:b/>
          <w:color w:val="000000" w:themeColor="text1"/>
          <w:lang w:val="es-ES"/>
        </w:rPr>
        <w:tab/>
        <w:t xml:space="preserve">       </w:t>
      </w:r>
      <w:r w:rsidRPr="00F433EB">
        <w:rPr>
          <w:rFonts w:ascii="Arial Narrow" w:hAnsi="Arial Narrow"/>
          <w:b/>
          <w:color w:val="000000" w:themeColor="text1"/>
          <w:lang w:val="es-ES"/>
        </w:rPr>
        <w:t xml:space="preserve">SECRETARIO DE LA COMISIÓN           </w:t>
      </w:r>
      <w:r w:rsidR="00DF4DAE" w:rsidRPr="00F433EB">
        <w:rPr>
          <w:rFonts w:ascii="Arial Narrow" w:hAnsi="Arial Narrow"/>
          <w:b/>
          <w:color w:val="000000" w:themeColor="text1"/>
          <w:lang w:val="es-ES"/>
        </w:rPr>
        <w:tab/>
        <w:t xml:space="preserve">   </w:t>
      </w:r>
      <w:r w:rsidR="00DF4DAE" w:rsidRPr="00F433EB">
        <w:rPr>
          <w:rFonts w:ascii="Arial Narrow" w:hAnsi="Arial Narrow"/>
          <w:b/>
          <w:color w:val="000000" w:themeColor="text1"/>
          <w:lang w:val="es-ES"/>
        </w:rPr>
        <w:tab/>
        <w:t xml:space="preserve">              </w:t>
      </w:r>
      <w:r w:rsidR="00B63CDE" w:rsidRPr="00F433EB">
        <w:rPr>
          <w:rFonts w:ascii="Arial Narrow" w:hAnsi="Arial Narrow"/>
          <w:b/>
          <w:color w:val="000000" w:themeColor="text1"/>
          <w:lang w:val="es-ES"/>
        </w:rPr>
        <w:t xml:space="preserve"> </w:t>
      </w:r>
      <w:r w:rsidR="00DF4DAE" w:rsidRPr="00F433EB">
        <w:rPr>
          <w:rFonts w:ascii="Arial Narrow" w:hAnsi="Arial Narrow"/>
          <w:b/>
          <w:color w:val="000000" w:themeColor="text1"/>
          <w:lang w:val="es-ES"/>
        </w:rPr>
        <w:t xml:space="preserve">            </w:t>
      </w:r>
    </w:p>
    <w:sectPr w:rsidR="00507B86" w:rsidRPr="00F433EB" w:rsidSect="009B199E">
      <w:footerReference w:type="default" r:id="rId8"/>
      <w:pgSz w:w="11907" w:h="16839" w:code="9"/>
      <w:pgMar w:top="3686" w:right="1701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53EC6" w14:textId="77777777" w:rsidR="00084B63" w:rsidRDefault="00084B63" w:rsidP="00780583">
      <w:r>
        <w:separator/>
      </w:r>
    </w:p>
  </w:endnote>
  <w:endnote w:type="continuationSeparator" w:id="0">
    <w:p w14:paraId="2B41BECB" w14:textId="77777777" w:rsidR="00084B63" w:rsidRDefault="00084B63" w:rsidP="007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97926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74D85DE" w14:textId="77777777" w:rsidR="00E55ED2" w:rsidRDefault="00E55ED2">
        <w:pPr>
          <w:pStyle w:val="Piedepgina"/>
          <w:jc w:val="right"/>
        </w:pPr>
      </w:p>
      <w:p w14:paraId="54157FAC" w14:textId="69BDD425" w:rsidR="00E55ED2" w:rsidRPr="004818C9" w:rsidRDefault="00E55ED2">
        <w:pPr>
          <w:pStyle w:val="Piedepgina"/>
          <w:jc w:val="right"/>
          <w:rPr>
            <w:sz w:val="16"/>
            <w:szCs w:val="16"/>
          </w:rPr>
        </w:pPr>
        <w:r w:rsidRPr="004818C9">
          <w:rPr>
            <w:sz w:val="16"/>
            <w:szCs w:val="16"/>
          </w:rPr>
          <w:fldChar w:fldCharType="begin"/>
        </w:r>
        <w:r w:rsidRPr="004818C9">
          <w:rPr>
            <w:sz w:val="16"/>
            <w:szCs w:val="16"/>
          </w:rPr>
          <w:instrText>PAGE   \* MERGEFORMAT</w:instrText>
        </w:r>
        <w:r w:rsidRPr="004818C9">
          <w:rPr>
            <w:sz w:val="16"/>
            <w:szCs w:val="16"/>
          </w:rPr>
          <w:fldChar w:fldCharType="separate"/>
        </w:r>
        <w:r w:rsidR="00084B63" w:rsidRPr="00084B63">
          <w:rPr>
            <w:noProof/>
            <w:sz w:val="16"/>
            <w:szCs w:val="16"/>
            <w:lang w:val="es-ES"/>
          </w:rPr>
          <w:t>1</w:t>
        </w:r>
        <w:r w:rsidRPr="004818C9">
          <w:rPr>
            <w:sz w:val="16"/>
            <w:szCs w:val="16"/>
          </w:rPr>
          <w:fldChar w:fldCharType="end"/>
        </w:r>
      </w:p>
    </w:sdtContent>
  </w:sdt>
  <w:p w14:paraId="57CFC425" w14:textId="77777777" w:rsidR="00E55ED2" w:rsidRDefault="00E55E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2453E" w14:textId="77777777" w:rsidR="00084B63" w:rsidRDefault="00084B63" w:rsidP="00780583">
      <w:r>
        <w:separator/>
      </w:r>
    </w:p>
  </w:footnote>
  <w:footnote w:type="continuationSeparator" w:id="0">
    <w:p w14:paraId="6E79E253" w14:textId="77777777" w:rsidR="00084B63" w:rsidRDefault="00084B63" w:rsidP="0078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596"/>
    <w:multiLevelType w:val="multilevel"/>
    <w:tmpl w:val="EE0AB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3C5456"/>
    <w:multiLevelType w:val="hybridMultilevel"/>
    <w:tmpl w:val="B21C871E"/>
    <w:lvl w:ilvl="0" w:tplc="2FC2A75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07697"/>
    <w:multiLevelType w:val="hybridMultilevel"/>
    <w:tmpl w:val="E5BE2AB2"/>
    <w:lvl w:ilvl="0" w:tplc="575CF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C7E16"/>
    <w:multiLevelType w:val="hybridMultilevel"/>
    <w:tmpl w:val="EFA67A50"/>
    <w:lvl w:ilvl="0" w:tplc="CF744274">
      <w:start w:val="1"/>
      <w:numFmt w:val="decimal"/>
      <w:lvlText w:val="%1."/>
      <w:lvlJc w:val="left"/>
      <w:pPr>
        <w:ind w:left="795" w:hanging="360"/>
      </w:pPr>
      <w:rPr>
        <w:rFonts w:eastAsia="Times New Roman" w:cs="Times New Roman"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9AE1B05"/>
    <w:multiLevelType w:val="multilevel"/>
    <w:tmpl w:val="6B6A5C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AE10E1E"/>
    <w:multiLevelType w:val="multilevel"/>
    <w:tmpl w:val="2C46E4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0C026B7F"/>
    <w:multiLevelType w:val="multilevel"/>
    <w:tmpl w:val="9560149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000000" w:themeColor="text1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000000" w:themeColor="text1"/>
      </w:rPr>
    </w:lvl>
  </w:abstractNum>
  <w:abstractNum w:abstractNumId="7" w15:restartNumberingAfterBreak="0">
    <w:nsid w:val="0FE3394F"/>
    <w:multiLevelType w:val="hybridMultilevel"/>
    <w:tmpl w:val="7EC2367E"/>
    <w:lvl w:ilvl="0" w:tplc="3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612849"/>
    <w:multiLevelType w:val="hybridMultilevel"/>
    <w:tmpl w:val="2A94F04A"/>
    <w:lvl w:ilvl="0" w:tplc="7E8A1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30495"/>
    <w:multiLevelType w:val="multilevel"/>
    <w:tmpl w:val="D22430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E270699"/>
    <w:multiLevelType w:val="hybridMultilevel"/>
    <w:tmpl w:val="0CAC6466"/>
    <w:lvl w:ilvl="0" w:tplc="4210B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1BA303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703A"/>
    <w:multiLevelType w:val="multilevel"/>
    <w:tmpl w:val="0CA4714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000000" w:themeColor="text1"/>
      </w:rPr>
    </w:lvl>
  </w:abstractNum>
  <w:abstractNum w:abstractNumId="12" w15:restartNumberingAfterBreak="0">
    <w:nsid w:val="25794ACC"/>
    <w:multiLevelType w:val="multilevel"/>
    <w:tmpl w:val="17A209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7522C39"/>
    <w:multiLevelType w:val="hybridMultilevel"/>
    <w:tmpl w:val="B874CA1A"/>
    <w:lvl w:ilvl="0" w:tplc="BAF268BA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B175298"/>
    <w:multiLevelType w:val="hybridMultilevel"/>
    <w:tmpl w:val="AEE4F29A"/>
    <w:lvl w:ilvl="0" w:tplc="A7F26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924DA"/>
    <w:multiLevelType w:val="multilevel"/>
    <w:tmpl w:val="2C46E4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16" w15:restartNumberingAfterBreak="0">
    <w:nsid w:val="2DA95F0E"/>
    <w:multiLevelType w:val="multilevel"/>
    <w:tmpl w:val="A3600D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E7A3EFE"/>
    <w:multiLevelType w:val="multilevel"/>
    <w:tmpl w:val="AE8A91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1FB2395"/>
    <w:multiLevelType w:val="multilevel"/>
    <w:tmpl w:val="B29208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  <w:b/>
        <w:color w:val="000000" w:themeColor="text1"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 w:themeColor="text1"/>
      </w:rPr>
    </w:lvl>
  </w:abstractNum>
  <w:abstractNum w:abstractNumId="19" w15:restartNumberingAfterBreak="0">
    <w:nsid w:val="36E6498F"/>
    <w:multiLevelType w:val="multilevel"/>
    <w:tmpl w:val="17A209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76D0B91"/>
    <w:multiLevelType w:val="multilevel"/>
    <w:tmpl w:val="9BCEAA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BF013A7"/>
    <w:multiLevelType w:val="hybridMultilevel"/>
    <w:tmpl w:val="CE2E65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532B9"/>
    <w:multiLevelType w:val="multilevel"/>
    <w:tmpl w:val="4EE4FBA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000000" w:themeColor="text1"/>
      </w:rPr>
    </w:lvl>
  </w:abstractNum>
  <w:abstractNum w:abstractNumId="23" w15:restartNumberingAfterBreak="0">
    <w:nsid w:val="45C8597E"/>
    <w:multiLevelType w:val="hybridMultilevel"/>
    <w:tmpl w:val="9C481DD2"/>
    <w:lvl w:ilvl="0" w:tplc="6BD8B5EC">
      <w:start w:val="3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8051FC9"/>
    <w:multiLevelType w:val="hybridMultilevel"/>
    <w:tmpl w:val="669E15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D7A50"/>
    <w:multiLevelType w:val="multilevel"/>
    <w:tmpl w:val="DBD413B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000000" w:themeColor="text1"/>
      </w:rPr>
    </w:lvl>
  </w:abstractNum>
  <w:abstractNum w:abstractNumId="26" w15:restartNumberingAfterBreak="0">
    <w:nsid w:val="53F3614C"/>
    <w:multiLevelType w:val="hybridMultilevel"/>
    <w:tmpl w:val="93A83652"/>
    <w:lvl w:ilvl="0" w:tplc="B0B47BF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0" w:hanging="360"/>
      </w:pPr>
    </w:lvl>
    <w:lvl w:ilvl="2" w:tplc="300A001B" w:tentative="1">
      <w:start w:val="1"/>
      <w:numFmt w:val="lowerRoman"/>
      <w:lvlText w:val="%3."/>
      <w:lvlJc w:val="right"/>
      <w:pPr>
        <w:ind w:left="2580" w:hanging="180"/>
      </w:pPr>
    </w:lvl>
    <w:lvl w:ilvl="3" w:tplc="300A000F" w:tentative="1">
      <w:start w:val="1"/>
      <w:numFmt w:val="decimal"/>
      <w:lvlText w:val="%4."/>
      <w:lvlJc w:val="left"/>
      <w:pPr>
        <w:ind w:left="3300" w:hanging="360"/>
      </w:pPr>
    </w:lvl>
    <w:lvl w:ilvl="4" w:tplc="300A0019" w:tentative="1">
      <w:start w:val="1"/>
      <w:numFmt w:val="lowerLetter"/>
      <w:lvlText w:val="%5."/>
      <w:lvlJc w:val="left"/>
      <w:pPr>
        <w:ind w:left="4020" w:hanging="360"/>
      </w:pPr>
    </w:lvl>
    <w:lvl w:ilvl="5" w:tplc="300A001B" w:tentative="1">
      <w:start w:val="1"/>
      <w:numFmt w:val="lowerRoman"/>
      <w:lvlText w:val="%6."/>
      <w:lvlJc w:val="right"/>
      <w:pPr>
        <w:ind w:left="4740" w:hanging="180"/>
      </w:pPr>
    </w:lvl>
    <w:lvl w:ilvl="6" w:tplc="300A000F" w:tentative="1">
      <w:start w:val="1"/>
      <w:numFmt w:val="decimal"/>
      <w:lvlText w:val="%7."/>
      <w:lvlJc w:val="left"/>
      <w:pPr>
        <w:ind w:left="5460" w:hanging="360"/>
      </w:pPr>
    </w:lvl>
    <w:lvl w:ilvl="7" w:tplc="300A0019" w:tentative="1">
      <w:start w:val="1"/>
      <w:numFmt w:val="lowerLetter"/>
      <w:lvlText w:val="%8."/>
      <w:lvlJc w:val="left"/>
      <w:pPr>
        <w:ind w:left="6180" w:hanging="360"/>
      </w:pPr>
    </w:lvl>
    <w:lvl w:ilvl="8" w:tplc="30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0A9776A"/>
    <w:multiLevelType w:val="hybridMultilevel"/>
    <w:tmpl w:val="A4C47E3E"/>
    <w:lvl w:ilvl="0" w:tplc="A5564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D7FAC"/>
    <w:multiLevelType w:val="multilevel"/>
    <w:tmpl w:val="F67691F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000000" w:themeColor="text1"/>
      </w:rPr>
    </w:lvl>
  </w:abstractNum>
  <w:abstractNum w:abstractNumId="29" w15:restartNumberingAfterBreak="0">
    <w:nsid w:val="681A7787"/>
    <w:multiLevelType w:val="hybridMultilevel"/>
    <w:tmpl w:val="9D08B46C"/>
    <w:lvl w:ilvl="0" w:tplc="0C0A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6CE73840"/>
    <w:multiLevelType w:val="hybridMultilevel"/>
    <w:tmpl w:val="4DBEF38E"/>
    <w:lvl w:ilvl="0" w:tplc="C36A6C6E">
      <w:start w:val="1"/>
      <w:numFmt w:val="lowerLetter"/>
      <w:lvlText w:val="%1)"/>
      <w:lvlJc w:val="left"/>
      <w:pPr>
        <w:ind w:left="11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49" w:hanging="360"/>
      </w:pPr>
    </w:lvl>
    <w:lvl w:ilvl="2" w:tplc="0C0A001B" w:tentative="1">
      <w:start w:val="1"/>
      <w:numFmt w:val="lowerRoman"/>
      <w:lvlText w:val="%3."/>
      <w:lvlJc w:val="right"/>
      <w:pPr>
        <w:ind w:left="2569" w:hanging="180"/>
      </w:pPr>
    </w:lvl>
    <w:lvl w:ilvl="3" w:tplc="0C0A000F" w:tentative="1">
      <w:start w:val="1"/>
      <w:numFmt w:val="decimal"/>
      <w:lvlText w:val="%4."/>
      <w:lvlJc w:val="left"/>
      <w:pPr>
        <w:ind w:left="3289" w:hanging="360"/>
      </w:pPr>
    </w:lvl>
    <w:lvl w:ilvl="4" w:tplc="0C0A0019" w:tentative="1">
      <w:start w:val="1"/>
      <w:numFmt w:val="lowerLetter"/>
      <w:lvlText w:val="%5."/>
      <w:lvlJc w:val="left"/>
      <w:pPr>
        <w:ind w:left="4009" w:hanging="360"/>
      </w:pPr>
    </w:lvl>
    <w:lvl w:ilvl="5" w:tplc="0C0A001B" w:tentative="1">
      <w:start w:val="1"/>
      <w:numFmt w:val="lowerRoman"/>
      <w:lvlText w:val="%6."/>
      <w:lvlJc w:val="right"/>
      <w:pPr>
        <w:ind w:left="4729" w:hanging="180"/>
      </w:pPr>
    </w:lvl>
    <w:lvl w:ilvl="6" w:tplc="0C0A000F" w:tentative="1">
      <w:start w:val="1"/>
      <w:numFmt w:val="decimal"/>
      <w:lvlText w:val="%7."/>
      <w:lvlJc w:val="left"/>
      <w:pPr>
        <w:ind w:left="5449" w:hanging="360"/>
      </w:pPr>
    </w:lvl>
    <w:lvl w:ilvl="7" w:tplc="0C0A0019" w:tentative="1">
      <w:start w:val="1"/>
      <w:numFmt w:val="lowerLetter"/>
      <w:lvlText w:val="%8."/>
      <w:lvlJc w:val="left"/>
      <w:pPr>
        <w:ind w:left="6169" w:hanging="360"/>
      </w:pPr>
    </w:lvl>
    <w:lvl w:ilvl="8" w:tplc="0C0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 w15:restartNumberingAfterBreak="0">
    <w:nsid w:val="6D7C7802"/>
    <w:multiLevelType w:val="multilevel"/>
    <w:tmpl w:val="4036E4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2381BB7"/>
    <w:multiLevelType w:val="hybridMultilevel"/>
    <w:tmpl w:val="5FDAB44A"/>
    <w:lvl w:ilvl="0" w:tplc="EBCA648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0" w:hanging="360"/>
      </w:pPr>
    </w:lvl>
    <w:lvl w:ilvl="2" w:tplc="300A001B" w:tentative="1">
      <w:start w:val="1"/>
      <w:numFmt w:val="lowerRoman"/>
      <w:lvlText w:val="%3."/>
      <w:lvlJc w:val="right"/>
      <w:pPr>
        <w:ind w:left="2580" w:hanging="180"/>
      </w:pPr>
    </w:lvl>
    <w:lvl w:ilvl="3" w:tplc="300A000F" w:tentative="1">
      <w:start w:val="1"/>
      <w:numFmt w:val="decimal"/>
      <w:lvlText w:val="%4."/>
      <w:lvlJc w:val="left"/>
      <w:pPr>
        <w:ind w:left="3300" w:hanging="360"/>
      </w:pPr>
    </w:lvl>
    <w:lvl w:ilvl="4" w:tplc="300A0019" w:tentative="1">
      <w:start w:val="1"/>
      <w:numFmt w:val="lowerLetter"/>
      <w:lvlText w:val="%5."/>
      <w:lvlJc w:val="left"/>
      <w:pPr>
        <w:ind w:left="4020" w:hanging="360"/>
      </w:pPr>
    </w:lvl>
    <w:lvl w:ilvl="5" w:tplc="300A001B" w:tentative="1">
      <w:start w:val="1"/>
      <w:numFmt w:val="lowerRoman"/>
      <w:lvlText w:val="%6."/>
      <w:lvlJc w:val="right"/>
      <w:pPr>
        <w:ind w:left="4740" w:hanging="180"/>
      </w:pPr>
    </w:lvl>
    <w:lvl w:ilvl="6" w:tplc="300A000F" w:tentative="1">
      <w:start w:val="1"/>
      <w:numFmt w:val="decimal"/>
      <w:lvlText w:val="%7."/>
      <w:lvlJc w:val="left"/>
      <w:pPr>
        <w:ind w:left="5460" w:hanging="360"/>
      </w:pPr>
    </w:lvl>
    <w:lvl w:ilvl="7" w:tplc="300A0019" w:tentative="1">
      <w:start w:val="1"/>
      <w:numFmt w:val="lowerLetter"/>
      <w:lvlText w:val="%8."/>
      <w:lvlJc w:val="left"/>
      <w:pPr>
        <w:ind w:left="6180" w:hanging="360"/>
      </w:pPr>
    </w:lvl>
    <w:lvl w:ilvl="8" w:tplc="30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4610FC1"/>
    <w:multiLevelType w:val="multilevel"/>
    <w:tmpl w:val="FA1816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4B631A8"/>
    <w:multiLevelType w:val="hybridMultilevel"/>
    <w:tmpl w:val="CEE6E46C"/>
    <w:lvl w:ilvl="0" w:tplc="A46EBA2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50" w:hanging="360"/>
      </w:pPr>
    </w:lvl>
    <w:lvl w:ilvl="2" w:tplc="300A001B" w:tentative="1">
      <w:start w:val="1"/>
      <w:numFmt w:val="lowerRoman"/>
      <w:lvlText w:val="%3."/>
      <w:lvlJc w:val="right"/>
      <w:pPr>
        <w:ind w:left="2070" w:hanging="180"/>
      </w:pPr>
    </w:lvl>
    <w:lvl w:ilvl="3" w:tplc="300A000F" w:tentative="1">
      <w:start w:val="1"/>
      <w:numFmt w:val="decimal"/>
      <w:lvlText w:val="%4."/>
      <w:lvlJc w:val="left"/>
      <w:pPr>
        <w:ind w:left="2790" w:hanging="360"/>
      </w:pPr>
    </w:lvl>
    <w:lvl w:ilvl="4" w:tplc="300A0019" w:tentative="1">
      <w:start w:val="1"/>
      <w:numFmt w:val="lowerLetter"/>
      <w:lvlText w:val="%5."/>
      <w:lvlJc w:val="left"/>
      <w:pPr>
        <w:ind w:left="3510" w:hanging="360"/>
      </w:pPr>
    </w:lvl>
    <w:lvl w:ilvl="5" w:tplc="300A001B" w:tentative="1">
      <w:start w:val="1"/>
      <w:numFmt w:val="lowerRoman"/>
      <w:lvlText w:val="%6."/>
      <w:lvlJc w:val="right"/>
      <w:pPr>
        <w:ind w:left="4230" w:hanging="180"/>
      </w:pPr>
    </w:lvl>
    <w:lvl w:ilvl="6" w:tplc="300A000F" w:tentative="1">
      <w:start w:val="1"/>
      <w:numFmt w:val="decimal"/>
      <w:lvlText w:val="%7."/>
      <w:lvlJc w:val="left"/>
      <w:pPr>
        <w:ind w:left="4950" w:hanging="360"/>
      </w:pPr>
    </w:lvl>
    <w:lvl w:ilvl="7" w:tplc="300A0019" w:tentative="1">
      <w:start w:val="1"/>
      <w:numFmt w:val="lowerLetter"/>
      <w:lvlText w:val="%8."/>
      <w:lvlJc w:val="left"/>
      <w:pPr>
        <w:ind w:left="5670" w:hanging="360"/>
      </w:pPr>
    </w:lvl>
    <w:lvl w:ilvl="8" w:tplc="30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798407B4"/>
    <w:multiLevelType w:val="hybridMultilevel"/>
    <w:tmpl w:val="640C93C2"/>
    <w:lvl w:ilvl="0" w:tplc="EEB89EC4">
      <w:start w:val="1"/>
      <w:numFmt w:val="decimal"/>
      <w:lvlText w:val="%1."/>
      <w:lvlJc w:val="left"/>
      <w:pPr>
        <w:ind w:left="780" w:hanging="360"/>
      </w:pPr>
      <w:rPr>
        <w:rFonts w:hint="default"/>
        <w:b/>
        <w:i/>
      </w:r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B5675E9"/>
    <w:multiLevelType w:val="hybridMultilevel"/>
    <w:tmpl w:val="CCCC58D8"/>
    <w:lvl w:ilvl="0" w:tplc="BC6275AC">
      <w:start w:val="1"/>
      <w:numFmt w:val="decimal"/>
      <w:lvlText w:val="%1."/>
      <w:lvlJc w:val="left"/>
      <w:pPr>
        <w:tabs>
          <w:tab w:val="num" w:pos="1134"/>
        </w:tabs>
        <w:ind w:left="1134" w:hanging="708"/>
      </w:pPr>
      <w:rPr>
        <w:rFonts w:hint="default"/>
        <w:b/>
        <w:color w:val="auto"/>
      </w:rPr>
    </w:lvl>
    <w:lvl w:ilvl="1" w:tplc="B2EEE586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</w:rPr>
    </w:lvl>
    <w:lvl w:ilvl="3" w:tplc="B8C05126">
      <w:start w:val="2014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Book Antiqua" w:eastAsia="Calibri" w:hAnsi="Book Antiqua" w:cs="Times New Roman" w:hint="default"/>
      </w:rPr>
    </w:lvl>
    <w:lvl w:ilvl="4" w:tplc="30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CBA5E">
      <w:start w:val="1"/>
      <w:numFmt w:val="lowerLetter"/>
      <w:lvlText w:val="%6)"/>
      <w:lvlJc w:val="left"/>
      <w:pPr>
        <w:tabs>
          <w:tab w:val="num" w:pos="4635"/>
        </w:tabs>
        <w:ind w:left="4635" w:hanging="495"/>
      </w:pPr>
      <w:rPr>
        <w:rFonts w:hint="default"/>
      </w:rPr>
    </w:lvl>
    <w:lvl w:ilvl="6" w:tplc="C04EE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30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F07991"/>
    <w:multiLevelType w:val="multilevel"/>
    <w:tmpl w:val="4EE4FBA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000000" w:themeColor="text1"/>
      </w:rPr>
    </w:lvl>
  </w:abstractNum>
  <w:num w:numId="1">
    <w:abstractNumId w:val="36"/>
  </w:num>
  <w:num w:numId="2">
    <w:abstractNumId w:val="12"/>
  </w:num>
  <w:num w:numId="3">
    <w:abstractNumId w:val="14"/>
  </w:num>
  <w:num w:numId="4">
    <w:abstractNumId w:val="19"/>
  </w:num>
  <w:num w:numId="5">
    <w:abstractNumId w:val="18"/>
  </w:num>
  <w:num w:numId="6">
    <w:abstractNumId w:val="4"/>
  </w:num>
  <w:num w:numId="7">
    <w:abstractNumId w:val="15"/>
  </w:num>
  <w:num w:numId="8">
    <w:abstractNumId w:val="27"/>
  </w:num>
  <w:num w:numId="9">
    <w:abstractNumId w:val="16"/>
  </w:num>
  <w:num w:numId="10">
    <w:abstractNumId w:val="22"/>
  </w:num>
  <w:num w:numId="11">
    <w:abstractNumId w:val="7"/>
  </w:num>
  <w:num w:numId="12">
    <w:abstractNumId w:val="35"/>
  </w:num>
  <w:num w:numId="13">
    <w:abstractNumId w:val="26"/>
  </w:num>
  <w:num w:numId="14">
    <w:abstractNumId w:val="32"/>
  </w:num>
  <w:num w:numId="15">
    <w:abstractNumId w:val="37"/>
  </w:num>
  <w:num w:numId="16">
    <w:abstractNumId w:val="1"/>
  </w:num>
  <w:num w:numId="17">
    <w:abstractNumId w:val="9"/>
  </w:num>
  <w:num w:numId="18">
    <w:abstractNumId w:val="31"/>
  </w:num>
  <w:num w:numId="19">
    <w:abstractNumId w:val="17"/>
  </w:num>
  <w:num w:numId="20">
    <w:abstractNumId w:val="0"/>
  </w:num>
  <w:num w:numId="21">
    <w:abstractNumId w:val="33"/>
  </w:num>
  <w:num w:numId="22">
    <w:abstractNumId w:val="24"/>
  </w:num>
  <w:num w:numId="23">
    <w:abstractNumId w:val="21"/>
  </w:num>
  <w:num w:numId="24">
    <w:abstractNumId w:val="23"/>
  </w:num>
  <w:num w:numId="25">
    <w:abstractNumId w:val="8"/>
  </w:num>
  <w:num w:numId="26">
    <w:abstractNumId w:val="29"/>
  </w:num>
  <w:num w:numId="27">
    <w:abstractNumId w:val="3"/>
  </w:num>
  <w:num w:numId="28">
    <w:abstractNumId w:val="13"/>
  </w:num>
  <w:num w:numId="29">
    <w:abstractNumId w:val="6"/>
  </w:num>
  <w:num w:numId="30">
    <w:abstractNumId w:val="10"/>
  </w:num>
  <w:num w:numId="31">
    <w:abstractNumId w:val="30"/>
  </w:num>
  <w:num w:numId="32">
    <w:abstractNumId w:val="5"/>
  </w:num>
  <w:num w:numId="33">
    <w:abstractNumId w:val="34"/>
  </w:num>
  <w:num w:numId="34">
    <w:abstractNumId w:val="11"/>
  </w:num>
  <w:num w:numId="35">
    <w:abstractNumId w:val="28"/>
  </w:num>
  <w:num w:numId="36">
    <w:abstractNumId w:val="25"/>
  </w:num>
  <w:num w:numId="37">
    <w:abstractNumId w:val="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55"/>
    <w:rsid w:val="00001421"/>
    <w:rsid w:val="00001666"/>
    <w:rsid w:val="00001795"/>
    <w:rsid w:val="00001B0E"/>
    <w:rsid w:val="00001F84"/>
    <w:rsid w:val="00004074"/>
    <w:rsid w:val="000047BF"/>
    <w:rsid w:val="00004DF4"/>
    <w:rsid w:val="0000542E"/>
    <w:rsid w:val="00005CC3"/>
    <w:rsid w:val="0000600B"/>
    <w:rsid w:val="000060D0"/>
    <w:rsid w:val="00007E5C"/>
    <w:rsid w:val="00007E80"/>
    <w:rsid w:val="00010804"/>
    <w:rsid w:val="00010815"/>
    <w:rsid w:val="000117AF"/>
    <w:rsid w:val="00011BEB"/>
    <w:rsid w:val="00012441"/>
    <w:rsid w:val="0001254A"/>
    <w:rsid w:val="000129A3"/>
    <w:rsid w:val="00014064"/>
    <w:rsid w:val="000158B7"/>
    <w:rsid w:val="00015C3B"/>
    <w:rsid w:val="00015EEE"/>
    <w:rsid w:val="00016599"/>
    <w:rsid w:val="000172CB"/>
    <w:rsid w:val="00017772"/>
    <w:rsid w:val="00017846"/>
    <w:rsid w:val="00017E5D"/>
    <w:rsid w:val="000207EE"/>
    <w:rsid w:val="0002190F"/>
    <w:rsid w:val="000221BB"/>
    <w:rsid w:val="00023473"/>
    <w:rsid w:val="0002488D"/>
    <w:rsid w:val="00024A38"/>
    <w:rsid w:val="00025528"/>
    <w:rsid w:val="00025C02"/>
    <w:rsid w:val="0002657A"/>
    <w:rsid w:val="00026782"/>
    <w:rsid w:val="00027D63"/>
    <w:rsid w:val="000303EC"/>
    <w:rsid w:val="00031A01"/>
    <w:rsid w:val="000323E8"/>
    <w:rsid w:val="0003322C"/>
    <w:rsid w:val="00033E7F"/>
    <w:rsid w:val="000351E4"/>
    <w:rsid w:val="00035606"/>
    <w:rsid w:val="00037819"/>
    <w:rsid w:val="000407DE"/>
    <w:rsid w:val="0004098A"/>
    <w:rsid w:val="00041150"/>
    <w:rsid w:val="000418BE"/>
    <w:rsid w:val="000431EB"/>
    <w:rsid w:val="000445C5"/>
    <w:rsid w:val="00044A47"/>
    <w:rsid w:val="00045EBD"/>
    <w:rsid w:val="00046329"/>
    <w:rsid w:val="0004688A"/>
    <w:rsid w:val="00046907"/>
    <w:rsid w:val="00047B24"/>
    <w:rsid w:val="00050ECA"/>
    <w:rsid w:val="0005125F"/>
    <w:rsid w:val="00051B97"/>
    <w:rsid w:val="00052067"/>
    <w:rsid w:val="00052169"/>
    <w:rsid w:val="00052318"/>
    <w:rsid w:val="0005384F"/>
    <w:rsid w:val="00053B84"/>
    <w:rsid w:val="00054505"/>
    <w:rsid w:val="00054A28"/>
    <w:rsid w:val="00054E18"/>
    <w:rsid w:val="00055757"/>
    <w:rsid w:val="00056E43"/>
    <w:rsid w:val="0005724E"/>
    <w:rsid w:val="00061598"/>
    <w:rsid w:val="00061735"/>
    <w:rsid w:val="00061B29"/>
    <w:rsid w:val="00061F57"/>
    <w:rsid w:val="0006275C"/>
    <w:rsid w:val="000638D6"/>
    <w:rsid w:val="00063A5E"/>
    <w:rsid w:val="0006436F"/>
    <w:rsid w:val="000644DB"/>
    <w:rsid w:val="000651BD"/>
    <w:rsid w:val="0006530B"/>
    <w:rsid w:val="00065419"/>
    <w:rsid w:val="00065EE9"/>
    <w:rsid w:val="00066AB6"/>
    <w:rsid w:val="0006709D"/>
    <w:rsid w:val="00070656"/>
    <w:rsid w:val="00071A0B"/>
    <w:rsid w:val="0007224E"/>
    <w:rsid w:val="000723E5"/>
    <w:rsid w:val="00072C61"/>
    <w:rsid w:val="00073DE7"/>
    <w:rsid w:val="00073F1A"/>
    <w:rsid w:val="000745F0"/>
    <w:rsid w:val="0007541C"/>
    <w:rsid w:val="00075EB6"/>
    <w:rsid w:val="00076637"/>
    <w:rsid w:val="000767FB"/>
    <w:rsid w:val="000778B1"/>
    <w:rsid w:val="00082370"/>
    <w:rsid w:val="00082453"/>
    <w:rsid w:val="00083004"/>
    <w:rsid w:val="00083015"/>
    <w:rsid w:val="000842F5"/>
    <w:rsid w:val="00084B63"/>
    <w:rsid w:val="0008584A"/>
    <w:rsid w:val="000864E0"/>
    <w:rsid w:val="0008677D"/>
    <w:rsid w:val="000869E2"/>
    <w:rsid w:val="00086A09"/>
    <w:rsid w:val="00087339"/>
    <w:rsid w:val="00090842"/>
    <w:rsid w:val="00091B58"/>
    <w:rsid w:val="00091CA6"/>
    <w:rsid w:val="00092A27"/>
    <w:rsid w:val="00093616"/>
    <w:rsid w:val="00093859"/>
    <w:rsid w:val="00094908"/>
    <w:rsid w:val="0009776E"/>
    <w:rsid w:val="0009781E"/>
    <w:rsid w:val="000A120C"/>
    <w:rsid w:val="000A252C"/>
    <w:rsid w:val="000A2F2B"/>
    <w:rsid w:val="000A342D"/>
    <w:rsid w:val="000A3700"/>
    <w:rsid w:val="000A43C2"/>
    <w:rsid w:val="000A4BF2"/>
    <w:rsid w:val="000A51D7"/>
    <w:rsid w:val="000A5637"/>
    <w:rsid w:val="000A62D8"/>
    <w:rsid w:val="000A6FD3"/>
    <w:rsid w:val="000A7DC9"/>
    <w:rsid w:val="000B01DB"/>
    <w:rsid w:val="000B05BE"/>
    <w:rsid w:val="000B0967"/>
    <w:rsid w:val="000B0DCF"/>
    <w:rsid w:val="000B16B4"/>
    <w:rsid w:val="000B2067"/>
    <w:rsid w:val="000B2353"/>
    <w:rsid w:val="000B4291"/>
    <w:rsid w:val="000B53A4"/>
    <w:rsid w:val="000B5F0E"/>
    <w:rsid w:val="000B6690"/>
    <w:rsid w:val="000B74CE"/>
    <w:rsid w:val="000B7881"/>
    <w:rsid w:val="000B7E24"/>
    <w:rsid w:val="000C0136"/>
    <w:rsid w:val="000C0F0F"/>
    <w:rsid w:val="000C1ACB"/>
    <w:rsid w:val="000C296F"/>
    <w:rsid w:val="000C3C2E"/>
    <w:rsid w:val="000C4B00"/>
    <w:rsid w:val="000C5E2A"/>
    <w:rsid w:val="000C6A7E"/>
    <w:rsid w:val="000C6BCB"/>
    <w:rsid w:val="000C7538"/>
    <w:rsid w:val="000D09C1"/>
    <w:rsid w:val="000D0A8F"/>
    <w:rsid w:val="000D135C"/>
    <w:rsid w:val="000D1D5F"/>
    <w:rsid w:val="000D2A76"/>
    <w:rsid w:val="000D32C3"/>
    <w:rsid w:val="000D32DE"/>
    <w:rsid w:val="000D5E1E"/>
    <w:rsid w:val="000D5E76"/>
    <w:rsid w:val="000D661F"/>
    <w:rsid w:val="000D7D4A"/>
    <w:rsid w:val="000E1642"/>
    <w:rsid w:val="000E1BC5"/>
    <w:rsid w:val="000E37F5"/>
    <w:rsid w:val="000E585C"/>
    <w:rsid w:val="000E5DBB"/>
    <w:rsid w:val="000E62D9"/>
    <w:rsid w:val="000E6C66"/>
    <w:rsid w:val="000E6DE1"/>
    <w:rsid w:val="000E700A"/>
    <w:rsid w:val="000E7449"/>
    <w:rsid w:val="000E76AE"/>
    <w:rsid w:val="000F0132"/>
    <w:rsid w:val="000F01A6"/>
    <w:rsid w:val="000F047E"/>
    <w:rsid w:val="000F0AB4"/>
    <w:rsid w:val="000F17B9"/>
    <w:rsid w:val="000F31E9"/>
    <w:rsid w:val="000F328E"/>
    <w:rsid w:val="000F33D8"/>
    <w:rsid w:val="000F625C"/>
    <w:rsid w:val="000F7214"/>
    <w:rsid w:val="000F7541"/>
    <w:rsid w:val="001000D4"/>
    <w:rsid w:val="001025F4"/>
    <w:rsid w:val="001032AA"/>
    <w:rsid w:val="00103683"/>
    <w:rsid w:val="00103B67"/>
    <w:rsid w:val="00104084"/>
    <w:rsid w:val="00104F59"/>
    <w:rsid w:val="001050B5"/>
    <w:rsid w:val="001051EE"/>
    <w:rsid w:val="00105700"/>
    <w:rsid w:val="001057F7"/>
    <w:rsid w:val="00105CDE"/>
    <w:rsid w:val="00105D69"/>
    <w:rsid w:val="00106345"/>
    <w:rsid w:val="00107858"/>
    <w:rsid w:val="00110012"/>
    <w:rsid w:val="00110CB2"/>
    <w:rsid w:val="00110F4C"/>
    <w:rsid w:val="00111A57"/>
    <w:rsid w:val="00111D0C"/>
    <w:rsid w:val="00112207"/>
    <w:rsid w:val="0011271F"/>
    <w:rsid w:val="001137E8"/>
    <w:rsid w:val="00114DEE"/>
    <w:rsid w:val="001154A6"/>
    <w:rsid w:val="00115667"/>
    <w:rsid w:val="001167B8"/>
    <w:rsid w:val="00117402"/>
    <w:rsid w:val="001208ED"/>
    <w:rsid w:val="00120A28"/>
    <w:rsid w:val="00121662"/>
    <w:rsid w:val="00122C92"/>
    <w:rsid w:val="00122E18"/>
    <w:rsid w:val="001236C0"/>
    <w:rsid w:val="00123BCF"/>
    <w:rsid w:val="00123F25"/>
    <w:rsid w:val="00124CDD"/>
    <w:rsid w:val="00125355"/>
    <w:rsid w:val="00125A0B"/>
    <w:rsid w:val="00125A52"/>
    <w:rsid w:val="001263C2"/>
    <w:rsid w:val="001266D4"/>
    <w:rsid w:val="00126E7C"/>
    <w:rsid w:val="001270D4"/>
    <w:rsid w:val="00131CBA"/>
    <w:rsid w:val="00132095"/>
    <w:rsid w:val="0013414E"/>
    <w:rsid w:val="0013479C"/>
    <w:rsid w:val="00135A3B"/>
    <w:rsid w:val="00135ACF"/>
    <w:rsid w:val="0013728A"/>
    <w:rsid w:val="001378CC"/>
    <w:rsid w:val="00137F50"/>
    <w:rsid w:val="001409B3"/>
    <w:rsid w:val="0014147E"/>
    <w:rsid w:val="001414CA"/>
    <w:rsid w:val="00142104"/>
    <w:rsid w:val="001423DB"/>
    <w:rsid w:val="0014341A"/>
    <w:rsid w:val="0014345E"/>
    <w:rsid w:val="0014434A"/>
    <w:rsid w:val="0014435B"/>
    <w:rsid w:val="0014587A"/>
    <w:rsid w:val="00145AE8"/>
    <w:rsid w:val="00145F90"/>
    <w:rsid w:val="001476D1"/>
    <w:rsid w:val="001500F8"/>
    <w:rsid w:val="00150411"/>
    <w:rsid w:val="00151043"/>
    <w:rsid w:val="0015276B"/>
    <w:rsid w:val="00152E76"/>
    <w:rsid w:val="00153850"/>
    <w:rsid w:val="0015686D"/>
    <w:rsid w:val="00160183"/>
    <w:rsid w:val="00160E5A"/>
    <w:rsid w:val="0016114B"/>
    <w:rsid w:val="00161949"/>
    <w:rsid w:val="00161C0C"/>
    <w:rsid w:val="0016208F"/>
    <w:rsid w:val="0016211E"/>
    <w:rsid w:val="00162C7B"/>
    <w:rsid w:val="00163418"/>
    <w:rsid w:val="0016508C"/>
    <w:rsid w:val="00165351"/>
    <w:rsid w:val="0016611C"/>
    <w:rsid w:val="001668D0"/>
    <w:rsid w:val="00166F2A"/>
    <w:rsid w:val="0016702B"/>
    <w:rsid w:val="00167AFB"/>
    <w:rsid w:val="00167D48"/>
    <w:rsid w:val="00170F7F"/>
    <w:rsid w:val="00171724"/>
    <w:rsid w:val="00171DDA"/>
    <w:rsid w:val="00172394"/>
    <w:rsid w:val="001740DF"/>
    <w:rsid w:val="00175101"/>
    <w:rsid w:val="001751B7"/>
    <w:rsid w:val="00175440"/>
    <w:rsid w:val="0017568B"/>
    <w:rsid w:val="0017596C"/>
    <w:rsid w:val="00177F5E"/>
    <w:rsid w:val="00180096"/>
    <w:rsid w:val="00180F0D"/>
    <w:rsid w:val="00182581"/>
    <w:rsid w:val="00182F07"/>
    <w:rsid w:val="00183690"/>
    <w:rsid w:val="00183CA5"/>
    <w:rsid w:val="00184C53"/>
    <w:rsid w:val="001852D3"/>
    <w:rsid w:val="00185F7F"/>
    <w:rsid w:val="00186C6E"/>
    <w:rsid w:val="001909C2"/>
    <w:rsid w:val="00190BD8"/>
    <w:rsid w:val="00190ECA"/>
    <w:rsid w:val="0019258A"/>
    <w:rsid w:val="00192A49"/>
    <w:rsid w:val="00193322"/>
    <w:rsid w:val="0019444C"/>
    <w:rsid w:val="0019464D"/>
    <w:rsid w:val="00194714"/>
    <w:rsid w:val="001953BA"/>
    <w:rsid w:val="001961B9"/>
    <w:rsid w:val="00196D48"/>
    <w:rsid w:val="00197160"/>
    <w:rsid w:val="00197322"/>
    <w:rsid w:val="00197BD1"/>
    <w:rsid w:val="001A041D"/>
    <w:rsid w:val="001A0AC2"/>
    <w:rsid w:val="001A1121"/>
    <w:rsid w:val="001A13A3"/>
    <w:rsid w:val="001A1B80"/>
    <w:rsid w:val="001A1BC4"/>
    <w:rsid w:val="001A1E3A"/>
    <w:rsid w:val="001A3655"/>
    <w:rsid w:val="001A37A7"/>
    <w:rsid w:val="001A3B77"/>
    <w:rsid w:val="001A4039"/>
    <w:rsid w:val="001A46EB"/>
    <w:rsid w:val="001A49DB"/>
    <w:rsid w:val="001A4D84"/>
    <w:rsid w:val="001A6FCC"/>
    <w:rsid w:val="001A796E"/>
    <w:rsid w:val="001B00A0"/>
    <w:rsid w:val="001B03E5"/>
    <w:rsid w:val="001B10DE"/>
    <w:rsid w:val="001B1537"/>
    <w:rsid w:val="001B18EF"/>
    <w:rsid w:val="001B203D"/>
    <w:rsid w:val="001B2056"/>
    <w:rsid w:val="001B306F"/>
    <w:rsid w:val="001B36C9"/>
    <w:rsid w:val="001B3708"/>
    <w:rsid w:val="001B4533"/>
    <w:rsid w:val="001B4A7B"/>
    <w:rsid w:val="001B6CF4"/>
    <w:rsid w:val="001B7BB6"/>
    <w:rsid w:val="001C189A"/>
    <w:rsid w:val="001C1976"/>
    <w:rsid w:val="001C1E38"/>
    <w:rsid w:val="001C2B6E"/>
    <w:rsid w:val="001C2C6F"/>
    <w:rsid w:val="001C3417"/>
    <w:rsid w:val="001C355E"/>
    <w:rsid w:val="001C36AB"/>
    <w:rsid w:val="001C3A7A"/>
    <w:rsid w:val="001C49FC"/>
    <w:rsid w:val="001C4A08"/>
    <w:rsid w:val="001C5266"/>
    <w:rsid w:val="001C79A2"/>
    <w:rsid w:val="001C7E43"/>
    <w:rsid w:val="001D025F"/>
    <w:rsid w:val="001D028E"/>
    <w:rsid w:val="001D11E9"/>
    <w:rsid w:val="001D1543"/>
    <w:rsid w:val="001D2134"/>
    <w:rsid w:val="001D2BBB"/>
    <w:rsid w:val="001D3DCE"/>
    <w:rsid w:val="001D3F33"/>
    <w:rsid w:val="001D4953"/>
    <w:rsid w:val="001D51A6"/>
    <w:rsid w:val="001D56FA"/>
    <w:rsid w:val="001D746B"/>
    <w:rsid w:val="001E0795"/>
    <w:rsid w:val="001E092F"/>
    <w:rsid w:val="001E10ED"/>
    <w:rsid w:val="001E1612"/>
    <w:rsid w:val="001E2094"/>
    <w:rsid w:val="001E343E"/>
    <w:rsid w:val="001E3A03"/>
    <w:rsid w:val="001E3F2D"/>
    <w:rsid w:val="001E416B"/>
    <w:rsid w:val="001E584B"/>
    <w:rsid w:val="001E5987"/>
    <w:rsid w:val="001E5B9A"/>
    <w:rsid w:val="001E7F05"/>
    <w:rsid w:val="001F0C43"/>
    <w:rsid w:val="001F105B"/>
    <w:rsid w:val="001F1A64"/>
    <w:rsid w:val="001F22C4"/>
    <w:rsid w:val="001F2D21"/>
    <w:rsid w:val="001F34A1"/>
    <w:rsid w:val="001F36BD"/>
    <w:rsid w:val="001F3AB4"/>
    <w:rsid w:val="001F3D44"/>
    <w:rsid w:val="001F3D60"/>
    <w:rsid w:val="001F5D50"/>
    <w:rsid w:val="001F5F42"/>
    <w:rsid w:val="001F6901"/>
    <w:rsid w:val="001F6A13"/>
    <w:rsid w:val="001F72FB"/>
    <w:rsid w:val="001F7E9D"/>
    <w:rsid w:val="00200078"/>
    <w:rsid w:val="00200569"/>
    <w:rsid w:val="00200C57"/>
    <w:rsid w:val="002016EE"/>
    <w:rsid w:val="00202441"/>
    <w:rsid w:val="00204AE7"/>
    <w:rsid w:val="0020627B"/>
    <w:rsid w:val="00206F5E"/>
    <w:rsid w:val="002079AC"/>
    <w:rsid w:val="002111A5"/>
    <w:rsid w:val="002119FC"/>
    <w:rsid w:val="002137F8"/>
    <w:rsid w:val="00213817"/>
    <w:rsid w:val="002142DE"/>
    <w:rsid w:val="00215E28"/>
    <w:rsid w:val="002165A8"/>
    <w:rsid w:val="00216ACE"/>
    <w:rsid w:val="00217428"/>
    <w:rsid w:val="002209D0"/>
    <w:rsid w:val="00221496"/>
    <w:rsid w:val="002217DB"/>
    <w:rsid w:val="00222CC7"/>
    <w:rsid w:val="002236F3"/>
    <w:rsid w:val="00224042"/>
    <w:rsid w:val="00224422"/>
    <w:rsid w:val="00224BD2"/>
    <w:rsid w:val="00225176"/>
    <w:rsid w:val="002251BA"/>
    <w:rsid w:val="00225E76"/>
    <w:rsid w:val="0022601C"/>
    <w:rsid w:val="00226503"/>
    <w:rsid w:val="00226BEC"/>
    <w:rsid w:val="00227ADE"/>
    <w:rsid w:val="002301B3"/>
    <w:rsid w:val="002306B7"/>
    <w:rsid w:val="00230E2B"/>
    <w:rsid w:val="002319EA"/>
    <w:rsid w:val="00231D97"/>
    <w:rsid w:val="0023290F"/>
    <w:rsid w:val="002333DB"/>
    <w:rsid w:val="002340A0"/>
    <w:rsid w:val="00234EAC"/>
    <w:rsid w:val="002352F6"/>
    <w:rsid w:val="00235306"/>
    <w:rsid w:val="002354A7"/>
    <w:rsid w:val="002360EA"/>
    <w:rsid w:val="00236269"/>
    <w:rsid w:val="00237086"/>
    <w:rsid w:val="0023734E"/>
    <w:rsid w:val="002376DA"/>
    <w:rsid w:val="00237FC9"/>
    <w:rsid w:val="00240F4E"/>
    <w:rsid w:val="00241203"/>
    <w:rsid w:val="00241322"/>
    <w:rsid w:val="00241BE8"/>
    <w:rsid w:val="00241F4C"/>
    <w:rsid w:val="00242D96"/>
    <w:rsid w:val="0024307F"/>
    <w:rsid w:val="002435F0"/>
    <w:rsid w:val="00243DF3"/>
    <w:rsid w:val="00244F33"/>
    <w:rsid w:val="00245636"/>
    <w:rsid w:val="00245895"/>
    <w:rsid w:val="002458D7"/>
    <w:rsid w:val="00246AB2"/>
    <w:rsid w:val="002500AF"/>
    <w:rsid w:val="002502B6"/>
    <w:rsid w:val="0025063E"/>
    <w:rsid w:val="00250677"/>
    <w:rsid w:val="00250ABD"/>
    <w:rsid w:val="0025345B"/>
    <w:rsid w:val="0025434C"/>
    <w:rsid w:val="0025536A"/>
    <w:rsid w:val="00257281"/>
    <w:rsid w:val="00257DF3"/>
    <w:rsid w:val="002612E5"/>
    <w:rsid w:val="00261B65"/>
    <w:rsid w:val="00262A0D"/>
    <w:rsid w:val="002630CA"/>
    <w:rsid w:val="00263B24"/>
    <w:rsid w:val="00263DEF"/>
    <w:rsid w:val="0026466E"/>
    <w:rsid w:val="00264E44"/>
    <w:rsid w:val="00266B97"/>
    <w:rsid w:val="00267167"/>
    <w:rsid w:val="00267DED"/>
    <w:rsid w:val="0027035C"/>
    <w:rsid w:val="00270E10"/>
    <w:rsid w:val="00271F91"/>
    <w:rsid w:val="00273259"/>
    <w:rsid w:val="002744A4"/>
    <w:rsid w:val="0027528C"/>
    <w:rsid w:val="00275813"/>
    <w:rsid w:val="0027633C"/>
    <w:rsid w:val="00277344"/>
    <w:rsid w:val="00277797"/>
    <w:rsid w:val="00277BBC"/>
    <w:rsid w:val="00277F83"/>
    <w:rsid w:val="002807DB"/>
    <w:rsid w:val="00280998"/>
    <w:rsid w:val="002816BE"/>
    <w:rsid w:val="0028233D"/>
    <w:rsid w:val="002829F0"/>
    <w:rsid w:val="00282C01"/>
    <w:rsid w:val="002836FD"/>
    <w:rsid w:val="00283A32"/>
    <w:rsid w:val="00283E39"/>
    <w:rsid w:val="002848D1"/>
    <w:rsid w:val="002856F2"/>
    <w:rsid w:val="00285B84"/>
    <w:rsid w:val="0028619B"/>
    <w:rsid w:val="002864F1"/>
    <w:rsid w:val="0028791A"/>
    <w:rsid w:val="00290CD1"/>
    <w:rsid w:val="00290D82"/>
    <w:rsid w:val="00290FD4"/>
    <w:rsid w:val="00291E02"/>
    <w:rsid w:val="002920B1"/>
    <w:rsid w:val="00292181"/>
    <w:rsid w:val="00292AA1"/>
    <w:rsid w:val="00292D7B"/>
    <w:rsid w:val="00293C72"/>
    <w:rsid w:val="00294EB3"/>
    <w:rsid w:val="00297338"/>
    <w:rsid w:val="002A0276"/>
    <w:rsid w:val="002A02A2"/>
    <w:rsid w:val="002A30E9"/>
    <w:rsid w:val="002A3429"/>
    <w:rsid w:val="002A5EE4"/>
    <w:rsid w:val="002A6070"/>
    <w:rsid w:val="002A7CB3"/>
    <w:rsid w:val="002B0A9B"/>
    <w:rsid w:val="002B0E4B"/>
    <w:rsid w:val="002B1592"/>
    <w:rsid w:val="002B1BE3"/>
    <w:rsid w:val="002B2691"/>
    <w:rsid w:val="002B347B"/>
    <w:rsid w:val="002B381B"/>
    <w:rsid w:val="002B39F6"/>
    <w:rsid w:val="002B4314"/>
    <w:rsid w:val="002B5243"/>
    <w:rsid w:val="002B530E"/>
    <w:rsid w:val="002B6E34"/>
    <w:rsid w:val="002B72A7"/>
    <w:rsid w:val="002C02E8"/>
    <w:rsid w:val="002C07FD"/>
    <w:rsid w:val="002C1BFE"/>
    <w:rsid w:val="002C33EA"/>
    <w:rsid w:val="002C350B"/>
    <w:rsid w:val="002C49A2"/>
    <w:rsid w:val="002C4C8F"/>
    <w:rsid w:val="002D0391"/>
    <w:rsid w:val="002D05F3"/>
    <w:rsid w:val="002D0F06"/>
    <w:rsid w:val="002D1798"/>
    <w:rsid w:val="002D1A95"/>
    <w:rsid w:val="002D1D73"/>
    <w:rsid w:val="002D4D13"/>
    <w:rsid w:val="002D53E8"/>
    <w:rsid w:val="002D6209"/>
    <w:rsid w:val="002D6634"/>
    <w:rsid w:val="002D6D70"/>
    <w:rsid w:val="002D6F6C"/>
    <w:rsid w:val="002D7392"/>
    <w:rsid w:val="002E0087"/>
    <w:rsid w:val="002E2F16"/>
    <w:rsid w:val="002E3CA1"/>
    <w:rsid w:val="002E441E"/>
    <w:rsid w:val="002E5232"/>
    <w:rsid w:val="002E6CF6"/>
    <w:rsid w:val="002F056F"/>
    <w:rsid w:val="002F25F8"/>
    <w:rsid w:val="002F2B2C"/>
    <w:rsid w:val="002F3331"/>
    <w:rsid w:val="002F33F5"/>
    <w:rsid w:val="002F3E67"/>
    <w:rsid w:val="002F4A9E"/>
    <w:rsid w:val="002F50B7"/>
    <w:rsid w:val="002F5202"/>
    <w:rsid w:val="002F583C"/>
    <w:rsid w:val="002F65F4"/>
    <w:rsid w:val="002F732D"/>
    <w:rsid w:val="00304C49"/>
    <w:rsid w:val="003053C7"/>
    <w:rsid w:val="003055FA"/>
    <w:rsid w:val="0030589A"/>
    <w:rsid w:val="00305BB6"/>
    <w:rsid w:val="003068BA"/>
    <w:rsid w:val="003071A6"/>
    <w:rsid w:val="00310ABF"/>
    <w:rsid w:val="003110FE"/>
    <w:rsid w:val="003116D9"/>
    <w:rsid w:val="00311C0E"/>
    <w:rsid w:val="00312190"/>
    <w:rsid w:val="00314DAA"/>
    <w:rsid w:val="00315081"/>
    <w:rsid w:val="0031622B"/>
    <w:rsid w:val="0031664C"/>
    <w:rsid w:val="00320093"/>
    <w:rsid w:val="00320381"/>
    <w:rsid w:val="00320461"/>
    <w:rsid w:val="00322CD5"/>
    <w:rsid w:val="00323DDC"/>
    <w:rsid w:val="00323EFE"/>
    <w:rsid w:val="00324252"/>
    <w:rsid w:val="00324F74"/>
    <w:rsid w:val="00325648"/>
    <w:rsid w:val="003260A1"/>
    <w:rsid w:val="0032744A"/>
    <w:rsid w:val="003300D0"/>
    <w:rsid w:val="0033065D"/>
    <w:rsid w:val="00330B23"/>
    <w:rsid w:val="00330CA2"/>
    <w:rsid w:val="00330EB7"/>
    <w:rsid w:val="003312B6"/>
    <w:rsid w:val="00332BD1"/>
    <w:rsid w:val="00333D68"/>
    <w:rsid w:val="003341EC"/>
    <w:rsid w:val="00335A5E"/>
    <w:rsid w:val="00335C58"/>
    <w:rsid w:val="00336113"/>
    <w:rsid w:val="00336D12"/>
    <w:rsid w:val="00337B14"/>
    <w:rsid w:val="00340AB5"/>
    <w:rsid w:val="0034126B"/>
    <w:rsid w:val="00341373"/>
    <w:rsid w:val="00341642"/>
    <w:rsid w:val="003419C6"/>
    <w:rsid w:val="00341BCF"/>
    <w:rsid w:val="003421AC"/>
    <w:rsid w:val="00342C9D"/>
    <w:rsid w:val="00342D69"/>
    <w:rsid w:val="00342FCB"/>
    <w:rsid w:val="00343B2B"/>
    <w:rsid w:val="00344FF6"/>
    <w:rsid w:val="003469EB"/>
    <w:rsid w:val="003469F7"/>
    <w:rsid w:val="003507FE"/>
    <w:rsid w:val="00350F2B"/>
    <w:rsid w:val="00351747"/>
    <w:rsid w:val="003519CC"/>
    <w:rsid w:val="00352C96"/>
    <w:rsid w:val="00352F11"/>
    <w:rsid w:val="0035339A"/>
    <w:rsid w:val="00354803"/>
    <w:rsid w:val="00354A07"/>
    <w:rsid w:val="00355C31"/>
    <w:rsid w:val="0035651A"/>
    <w:rsid w:val="0035692F"/>
    <w:rsid w:val="00356A36"/>
    <w:rsid w:val="00357201"/>
    <w:rsid w:val="0036001D"/>
    <w:rsid w:val="00360543"/>
    <w:rsid w:val="00363766"/>
    <w:rsid w:val="00365A9B"/>
    <w:rsid w:val="003663DD"/>
    <w:rsid w:val="00366617"/>
    <w:rsid w:val="00366CC6"/>
    <w:rsid w:val="00367FED"/>
    <w:rsid w:val="003705C6"/>
    <w:rsid w:val="003714EA"/>
    <w:rsid w:val="003718AD"/>
    <w:rsid w:val="00371A60"/>
    <w:rsid w:val="00371ABE"/>
    <w:rsid w:val="00371FBB"/>
    <w:rsid w:val="00372241"/>
    <w:rsid w:val="00373E9F"/>
    <w:rsid w:val="003748DB"/>
    <w:rsid w:val="0037578A"/>
    <w:rsid w:val="00377077"/>
    <w:rsid w:val="0038026B"/>
    <w:rsid w:val="00381583"/>
    <w:rsid w:val="003846EA"/>
    <w:rsid w:val="00384898"/>
    <w:rsid w:val="00384A70"/>
    <w:rsid w:val="0038508B"/>
    <w:rsid w:val="003871EF"/>
    <w:rsid w:val="0038795B"/>
    <w:rsid w:val="003903F7"/>
    <w:rsid w:val="0039133D"/>
    <w:rsid w:val="003919EB"/>
    <w:rsid w:val="00393B33"/>
    <w:rsid w:val="003940B0"/>
    <w:rsid w:val="00395800"/>
    <w:rsid w:val="003A11DE"/>
    <w:rsid w:val="003A2460"/>
    <w:rsid w:val="003A2838"/>
    <w:rsid w:val="003A2891"/>
    <w:rsid w:val="003A4419"/>
    <w:rsid w:val="003A4965"/>
    <w:rsid w:val="003A49EA"/>
    <w:rsid w:val="003A6844"/>
    <w:rsid w:val="003A6D23"/>
    <w:rsid w:val="003A787D"/>
    <w:rsid w:val="003A7F34"/>
    <w:rsid w:val="003B004B"/>
    <w:rsid w:val="003B0583"/>
    <w:rsid w:val="003B1C5C"/>
    <w:rsid w:val="003B23A8"/>
    <w:rsid w:val="003B3B71"/>
    <w:rsid w:val="003B3F71"/>
    <w:rsid w:val="003B5068"/>
    <w:rsid w:val="003B51D3"/>
    <w:rsid w:val="003B5369"/>
    <w:rsid w:val="003B5B91"/>
    <w:rsid w:val="003B5F3A"/>
    <w:rsid w:val="003B63E6"/>
    <w:rsid w:val="003B68C1"/>
    <w:rsid w:val="003B714C"/>
    <w:rsid w:val="003B7156"/>
    <w:rsid w:val="003B766B"/>
    <w:rsid w:val="003C0568"/>
    <w:rsid w:val="003C0C1E"/>
    <w:rsid w:val="003C1095"/>
    <w:rsid w:val="003C16CD"/>
    <w:rsid w:val="003C20A9"/>
    <w:rsid w:val="003C2B5F"/>
    <w:rsid w:val="003C2C7A"/>
    <w:rsid w:val="003C34A9"/>
    <w:rsid w:val="003C45F8"/>
    <w:rsid w:val="003C4A9E"/>
    <w:rsid w:val="003C7325"/>
    <w:rsid w:val="003C7933"/>
    <w:rsid w:val="003D07E4"/>
    <w:rsid w:val="003D1060"/>
    <w:rsid w:val="003D1C2C"/>
    <w:rsid w:val="003D1DB8"/>
    <w:rsid w:val="003D25A3"/>
    <w:rsid w:val="003D2963"/>
    <w:rsid w:val="003D2DD1"/>
    <w:rsid w:val="003D37A2"/>
    <w:rsid w:val="003D3BB3"/>
    <w:rsid w:val="003D3E0D"/>
    <w:rsid w:val="003D5721"/>
    <w:rsid w:val="003D6737"/>
    <w:rsid w:val="003D6AA9"/>
    <w:rsid w:val="003D753B"/>
    <w:rsid w:val="003E1437"/>
    <w:rsid w:val="003E1F8E"/>
    <w:rsid w:val="003E21EE"/>
    <w:rsid w:val="003E223C"/>
    <w:rsid w:val="003E2416"/>
    <w:rsid w:val="003E25D8"/>
    <w:rsid w:val="003E28A0"/>
    <w:rsid w:val="003E54DB"/>
    <w:rsid w:val="003F0DB5"/>
    <w:rsid w:val="003F1941"/>
    <w:rsid w:val="003F1F77"/>
    <w:rsid w:val="003F33FB"/>
    <w:rsid w:val="003F3407"/>
    <w:rsid w:val="003F5649"/>
    <w:rsid w:val="003F5BC5"/>
    <w:rsid w:val="003F730F"/>
    <w:rsid w:val="003F7A22"/>
    <w:rsid w:val="003F7FAF"/>
    <w:rsid w:val="004010B4"/>
    <w:rsid w:val="00402630"/>
    <w:rsid w:val="00402D6D"/>
    <w:rsid w:val="00404EB1"/>
    <w:rsid w:val="00405E18"/>
    <w:rsid w:val="00406E0E"/>
    <w:rsid w:val="0040779F"/>
    <w:rsid w:val="00410A1A"/>
    <w:rsid w:val="00411BFF"/>
    <w:rsid w:val="00411F93"/>
    <w:rsid w:val="004124C4"/>
    <w:rsid w:val="00412FC3"/>
    <w:rsid w:val="004131FB"/>
    <w:rsid w:val="00413B33"/>
    <w:rsid w:val="0041429F"/>
    <w:rsid w:val="004157D1"/>
    <w:rsid w:val="00416041"/>
    <w:rsid w:val="004179D0"/>
    <w:rsid w:val="00420543"/>
    <w:rsid w:val="00420DD4"/>
    <w:rsid w:val="00420F61"/>
    <w:rsid w:val="00420F73"/>
    <w:rsid w:val="0042380A"/>
    <w:rsid w:val="00423A8D"/>
    <w:rsid w:val="004240B9"/>
    <w:rsid w:val="004262EF"/>
    <w:rsid w:val="00426D70"/>
    <w:rsid w:val="00427CB5"/>
    <w:rsid w:val="004305FB"/>
    <w:rsid w:val="004308B7"/>
    <w:rsid w:val="0043092F"/>
    <w:rsid w:val="004322B6"/>
    <w:rsid w:val="00432937"/>
    <w:rsid w:val="004330B4"/>
    <w:rsid w:val="004339DA"/>
    <w:rsid w:val="00435D24"/>
    <w:rsid w:val="00436502"/>
    <w:rsid w:val="00437198"/>
    <w:rsid w:val="004373E0"/>
    <w:rsid w:val="004378F2"/>
    <w:rsid w:val="00437D0F"/>
    <w:rsid w:val="00441897"/>
    <w:rsid w:val="0044296E"/>
    <w:rsid w:val="00442D64"/>
    <w:rsid w:val="00443179"/>
    <w:rsid w:val="00443825"/>
    <w:rsid w:val="00443D92"/>
    <w:rsid w:val="00444292"/>
    <w:rsid w:val="004444ED"/>
    <w:rsid w:val="00444A43"/>
    <w:rsid w:val="00445FA8"/>
    <w:rsid w:val="0044723F"/>
    <w:rsid w:val="00447BA1"/>
    <w:rsid w:val="00447E9C"/>
    <w:rsid w:val="004508A3"/>
    <w:rsid w:val="0045207A"/>
    <w:rsid w:val="00452382"/>
    <w:rsid w:val="004528A3"/>
    <w:rsid w:val="00453963"/>
    <w:rsid w:val="004541A3"/>
    <w:rsid w:val="00455753"/>
    <w:rsid w:val="00455956"/>
    <w:rsid w:val="004559F5"/>
    <w:rsid w:val="00455B12"/>
    <w:rsid w:val="00455E81"/>
    <w:rsid w:val="00455FD7"/>
    <w:rsid w:val="00456013"/>
    <w:rsid w:val="00456C0A"/>
    <w:rsid w:val="00456E28"/>
    <w:rsid w:val="004600E7"/>
    <w:rsid w:val="00460448"/>
    <w:rsid w:val="00460919"/>
    <w:rsid w:val="00460BCE"/>
    <w:rsid w:val="004611A0"/>
    <w:rsid w:val="0046278A"/>
    <w:rsid w:val="0046312D"/>
    <w:rsid w:val="004633CF"/>
    <w:rsid w:val="004638CC"/>
    <w:rsid w:val="00463D69"/>
    <w:rsid w:val="0046429E"/>
    <w:rsid w:val="00465A69"/>
    <w:rsid w:val="0046617E"/>
    <w:rsid w:val="004665C5"/>
    <w:rsid w:val="00467126"/>
    <w:rsid w:val="0046725B"/>
    <w:rsid w:val="004674C0"/>
    <w:rsid w:val="0047083B"/>
    <w:rsid w:val="0047243B"/>
    <w:rsid w:val="004724D4"/>
    <w:rsid w:val="00472D5D"/>
    <w:rsid w:val="004747F3"/>
    <w:rsid w:val="00475028"/>
    <w:rsid w:val="004750AB"/>
    <w:rsid w:val="00475C1F"/>
    <w:rsid w:val="004762CE"/>
    <w:rsid w:val="004763E4"/>
    <w:rsid w:val="00476630"/>
    <w:rsid w:val="004771EF"/>
    <w:rsid w:val="00480AF1"/>
    <w:rsid w:val="00480BA1"/>
    <w:rsid w:val="00480EA7"/>
    <w:rsid w:val="0048140E"/>
    <w:rsid w:val="004818C9"/>
    <w:rsid w:val="00484083"/>
    <w:rsid w:val="00485A0E"/>
    <w:rsid w:val="00487F90"/>
    <w:rsid w:val="004904B5"/>
    <w:rsid w:val="00490DD3"/>
    <w:rsid w:val="0049192F"/>
    <w:rsid w:val="004925BF"/>
    <w:rsid w:val="00493910"/>
    <w:rsid w:val="00493CF1"/>
    <w:rsid w:val="00494353"/>
    <w:rsid w:val="004945D8"/>
    <w:rsid w:val="0049661E"/>
    <w:rsid w:val="004968FB"/>
    <w:rsid w:val="00497846"/>
    <w:rsid w:val="004A04DF"/>
    <w:rsid w:val="004A12ED"/>
    <w:rsid w:val="004A1547"/>
    <w:rsid w:val="004A1C24"/>
    <w:rsid w:val="004A24C6"/>
    <w:rsid w:val="004A2653"/>
    <w:rsid w:val="004A2DFB"/>
    <w:rsid w:val="004A4173"/>
    <w:rsid w:val="004A4F4D"/>
    <w:rsid w:val="004A5266"/>
    <w:rsid w:val="004B2321"/>
    <w:rsid w:val="004B2E67"/>
    <w:rsid w:val="004B31A5"/>
    <w:rsid w:val="004B3656"/>
    <w:rsid w:val="004B37F4"/>
    <w:rsid w:val="004B50C3"/>
    <w:rsid w:val="004B5C0B"/>
    <w:rsid w:val="004B6721"/>
    <w:rsid w:val="004B68F6"/>
    <w:rsid w:val="004B70F4"/>
    <w:rsid w:val="004B7395"/>
    <w:rsid w:val="004B7766"/>
    <w:rsid w:val="004C0B7C"/>
    <w:rsid w:val="004C0EBD"/>
    <w:rsid w:val="004C0FA6"/>
    <w:rsid w:val="004C1372"/>
    <w:rsid w:val="004C18D3"/>
    <w:rsid w:val="004C1BEC"/>
    <w:rsid w:val="004C2A30"/>
    <w:rsid w:val="004C2D83"/>
    <w:rsid w:val="004C35CB"/>
    <w:rsid w:val="004C4D73"/>
    <w:rsid w:val="004C5655"/>
    <w:rsid w:val="004C5AEE"/>
    <w:rsid w:val="004D1057"/>
    <w:rsid w:val="004D2248"/>
    <w:rsid w:val="004D2F80"/>
    <w:rsid w:val="004D44A2"/>
    <w:rsid w:val="004D4B9F"/>
    <w:rsid w:val="004D4FE7"/>
    <w:rsid w:val="004D598E"/>
    <w:rsid w:val="004D644B"/>
    <w:rsid w:val="004D6A8C"/>
    <w:rsid w:val="004D7C49"/>
    <w:rsid w:val="004E1A98"/>
    <w:rsid w:val="004E213A"/>
    <w:rsid w:val="004E3C0E"/>
    <w:rsid w:val="004E4A42"/>
    <w:rsid w:val="004E59AD"/>
    <w:rsid w:val="004E5F14"/>
    <w:rsid w:val="004E5F96"/>
    <w:rsid w:val="004E60E0"/>
    <w:rsid w:val="004E66CE"/>
    <w:rsid w:val="004E68AA"/>
    <w:rsid w:val="004E6AC1"/>
    <w:rsid w:val="004E79A7"/>
    <w:rsid w:val="004E7CD4"/>
    <w:rsid w:val="004F0296"/>
    <w:rsid w:val="004F03BC"/>
    <w:rsid w:val="004F0D12"/>
    <w:rsid w:val="004F1650"/>
    <w:rsid w:val="004F18ED"/>
    <w:rsid w:val="004F264C"/>
    <w:rsid w:val="004F28FF"/>
    <w:rsid w:val="004F2A4A"/>
    <w:rsid w:val="004F2A8D"/>
    <w:rsid w:val="004F2DDA"/>
    <w:rsid w:val="004F320D"/>
    <w:rsid w:val="004F3C8D"/>
    <w:rsid w:val="004F3F9D"/>
    <w:rsid w:val="004F4A56"/>
    <w:rsid w:val="004F64CD"/>
    <w:rsid w:val="004F66B8"/>
    <w:rsid w:val="00500A23"/>
    <w:rsid w:val="00501204"/>
    <w:rsid w:val="00501258"/>
    <w:rsid w:val="00501686"/>
    <w:rsid w:val="00501FE4"/>
    <w:rsid w:val="00503493"/>
    <w:rsid w:val="00503565"/>
    <w:rsid w:val="00504C86"/>
    <w:rsid w:val="0050677B"/>
    <w:rsid w:val="00507B86"/>
    <w:rsid w:val="00507E8D"/>
    <w:rsid w:val="00510A7E"/>
    <w:rsid w:val="00510D87"/>
    <w:rsid w:val="0051120E"/>
    <w:rsid w:val="0051169D"/>
    <w:rsid w:val="00511FE8"/>
    <w:rsid w:val="00512909"/>
    <w:rsid w:val="00513352"/>
    <w:rsid w:val="00513CE2"/>
    <w:rsid w:val="00513E12"/>
    <w:rsid w:val="005146A4"/>
    <w:rsid w:val="00514A32"/>
    <w:rsid w:val="005168F3"/>
    <w:rsid w:val="00517697"/>
    <w:rsid w:val="005203DB"/>
    <w:rsid w:val="00520799"/>
    <w:rsid w:val="00521A60"/>
    <w:rsid w:val="00521A67"/>
    <w:rsid w:val="00522637"/>
    <w:rsid w:val="00523272"/>
    <w:rsid w:val="00524220"/>
    <w:rsid w:val="005245EF"/>
    <w:rsid w:val="00524802"/>
    <w:rsid w:val="005257A1"/>
    <w:rsid w:val="00525FE5"/>
    <w:rsid w:val="0052694A"/>
    <w:rsid w:val="00527103"/>
    <w:rsid w:val="0052724C"/>
    <w:rsid w:val="005277E4"/>
    <w:rsid w:val="00530128"/>
    <w:rsid w:val="005306F9"/>
    <w:rsid w:val="005309AA"/>
    <w:rsid w:val="00531AEF"/>
    <w:rsid w:val="00531E27"/>
    <w:rsid w:val="00532A6B"/>
    <w:rsid w:val="00533CC4"/>
    <w:rsid w:val="00533D97"/>
    <w:rsid w:val="00533E7D"/>
    <w:rsid w:val="00535112"/>
    <w:rsid w:val="00536BBD"/>
    <w:rsid w:val="00537709"/>
    <w:rsid w:val="00537A66"/>
    <w:rsid w:val="00540722"/>
    <w:rsid w:val="00540845"/>
    <w:rsid w:val="00541471"/>
    <w:rsid w:val="005419C1"/>
    <w:rsid w:val="00542794"/>
    <w:rsid w:val="00543E1E"/>
    <w:rsid w:val="0054532C"/>
    <w:rsid w:val="00545FE9"/>
    <w:rsid w:val="00546121"/>
    <w:rsid w:val="00546F4E"/>
    <w:rsid w:val="005476EF"/>
    <w:rsid w:val="005477C2"/>
    <w:rsid w:val="00547DEE"/>
    <w:rsid w:val="005510AD"/>
    <w:rsid w:val="005516E0"/>
    <w:rsid w:val="00551CE7"/>
    <w:rsid w:val="00553B1D"/>
    <w:rsid w:val="005547C9"/>
    <w:rsid w:val="005557FF"/>
    <w:rsid w:val="005559B6"/>
    <w:rsid w:val="00555D96"/>
    <w:rsid w:val="005561F1"/>
    <w:rsid w:val="005562F6"/>
    <w:rsid w:val="00556708"/>
    <w:rsid w:val="005568B2"/>
    <w:rsid w:val="00557935"/>
    <w:rsid w:val="00557D91"/>
    <w:rsid w:val="00560317"/>
    <w:rsid w:val="005607A4"/>
    <w:rsid w:val="00560D3B"/>
    <w:rsid w:val="00560F36"/>
    <w:rsid w:val="00562EBB"/>
    <w:rsid w:val="0056358F"/>
    <w:rsid w:val="00563FCF"/>
    <w:rsid w:val="0056423F"/>
    <w:rsid w:val="00564BDC"/>
    <w:rsid w:val="005669C3"/>
    <w:rsid w:val="00566D9E"/>
    <w:rsid w:val="005673B2"/>
    <w:rsid w:val="00570932"/>
    <w:rsid w:val="00571300"/>
    <w:rsid w:val="00571D22"/>
    <w:rsid w:val="00571E57"/>
    <w:rsid w:val="00571E63"/>
    <w:rsid w:val="00572B7F"/>
    <w:rsid w:val="00572C62"/>
    <w:rsid w:val="00572F1D"/>
    <w:rsid w:val="005736A8"/>
    <w:rsid w:val="00573744"/>
    <w:rsid w:val="005761B3"/>
    <w:rsid w:val="005770B9"/>
    <w:rsid w:val="0057721E"/>
    <w:rsid w:val="005776EF"/>
    <w:rsid w:val="00580550"/>
    <w:rsid w:val="00580F6A"/>
    <w:rsid w:val="005829F9"/>
    <w:rsid w:val="00583774"/>
    <w:rsid w:val="005839E5"/>
    <w:rsid w:val="0058415F"/>
    <w:rsid w:val="005843E3"/>
    <w:rsid w:val="0058459F"/>
    <w:rsid w:val="00585107"/>
    <w:rsid w:val="0058565D"/>
    <w:rsid w:val="00585817"/>
    <w:rsid w:val="005862E6"/>
    <w:rsid w:val="005906EC"/>
    <w:rsid w:val="00590DCB"/>
    <w:rsid w:val="005921A7"/>
    <w:rsid w:val="00592CCC"/>
    <w:rsid w:val="00594686"/>
    <w:rsid w:val="005947F6"/>
    <w:rsid w:val="005955DC"/>
    <w:rsid w:val="00595DD7"/>
    <w:rsid w:val="005975FB"/>
    <w:rsid w:val="005979C7"/>
    <w:rsid w:val="005A0954"/>
    <w:rsid w:val="005A1BF6"/>
    <w:rsid w:val="005A1CE1"/>
    <w:rsid w:val="005A2171"/>
    <w:rsid w:val="005A2A1A"/>
    <w:rsid w:val="005A2A1B"/>
    <w:rsid w:val="005A4551"/>
    <w:rsid w:val="005A4F90"/>
    <w:rsid w:val="005A54E0"/>
    <w:rsid w:val="005A6AFD"/>
    <w:rsid w:val="005A6C83"/>
    <w:rsid w:val="005B0501"/>
    <w:rsid w:val="005B054A"/>
    <w:rsid w:val="005B06F6"/>
    <w:rsid w:val="005B3273"/>
    <w:rsid w:val="005B3E4D"/>
    <w:rsid w:val="005B4637"/>
    <w:rsid w:val="005B5C92"/>
    <w:rsid w:val="005B6C78"/>
    <w:rsid w:val="005C09D5"/>
    <w:rsid w:val="005C35BF"/>
    <w:rsid w:val="005C3E6C"/>
    <w:rsid w:val="005C3EF3"/>
    <w:rsid w:val="005C4430"/>
    <w:rsid w:val="005C449E"/>
    <w:rsid w:val="005C5CB9"/>
    <w:rsid w:val="005C5D0D"/>
    <w:rsid w:val="005C5F1C"/>
    <w:rsid w:val="005C66D4"/>
    <w:rsid w:val="005C7038"/>
    <w:rsid w:val="005C7127"/>
    <w:rsid w:val="005D0099"/>
    <w:rsid w:val="005D142A"/>
    <w:rsid w:val="005D178B"/>
    <w:rsid w:val="005D1A6D"/>
    <w:rsid w:val="005D3F29"/>
    <w:rsid w:val="005D4488"/>
    <w:rsid w:val="005D473A"/>
    <w:rsid w:val="005D5B5C"/>
    <w:rsid w:val="005D628D"/>
    <w:rsid w:val="005D772F"/>
    <w:rsid w:val="005E0FC8"/>
    <w:rsid w:val="005E16F8"/>
    <w:rsid w:val="005E1C28"/>
    <w:rsid w:val="005E219A"/>
    <w:rsid w:val="005E2411"/>
    <w:rsid w:val="005E292B"/>
    <w:rsid w:val="005E338E"/>
    <w:rsid w:val="005E4D8A"/>
    <w:rsid w:val="005E4E20"/>
    <w:rsid w:val="005E503D"/>
    <w:rsid w:val="005E5EE6"/>
    <w:rsid w:val="005E63A0"/>
    <w:rsid w:val="005E6553"/>
    <w:rsid w:val="005F0C1C"/>
    <w:rsid w:val="005F39D7"/>
    <w:rsid w:val="005F3E4E"/>
    <w:rsid w:val="005F40FB"/>
    <w:rsid w:val="005F51B3"/>
    <w:rsid w:val="005F5A1A"/>
    <w:rsid w:val="005F5A92"/>
    <w:rsid w:val="005F5E06"/>
    <w:rsid w:val="005F6517"/>
    <w:rsid w:val="005F7B40"/>
    <w:rsid w:val="00601DAA"/>
    <w:rsid w:val="00602915"/>
    <w:rsid w:val="00602F1C"/>
    <w:rsid w:val="00603FFD"/>
    <w:rsid w:val="0060465C"/>
    <w:rsid w:val="00605876"/>
    <w:rsid w:val="006059C7"/>
    <w:rsid w:val="00605A85"/>
    <w:rsid w:val="006064DF"/>
    <w:rsid w:val="00606CC6"/>
    <w:rsid w:val="0060728C"/>
    <w:rsid w:val="006108D4"/>
    <w:rsid w:val="00610D6E"/>
    <w:rsid w:val="0061113C"/>
    <w:rsid w:val="00612724"/>
    <w:rsid w:val="00612EB7"/>
    <w:rsid w:val="006142B2"/>
    <w:rsid w:val="00615800"/>
    <w:rsid w:val="00615BDA"/>
    <w:rsid w:val="00616774"/>
    <w:rsid w:val="0061715A"/>
    <w:rsid w:val="006209D0"/>
    <w:rsid w:val="00621226"/>
    <w:rsid w:val="00621F0B"/>
    <w:rsid w:val="00623536"/>
    <w:rsid w:val="00623E0C"/>
    <w:rsid w:val="00624193"/>
    <w:rsid w:val="00624724"/>
    <w:rsid w:val="00624853"/>
    <w:rsid w:val="00626560"/>
    <w:rsid w:val="00630483"/>
    <w:rsid w:val="00633358"/>
    <w:rsid w:val="00634AE4"/>
    <w:rsid w:val="00637862"/>
    <w:rsid w:val="006405F4"/>
    <w:rsid w:val="006407D1"/>
    <w:rsid w:val="00642774"/>
    <w:rsid w:val="00643A37"/>
    <w:rsid w:val="00643B3E"/>
    <w:rsid w:val="00644561"/>
    <w:rsid w:val="0064460B"/>
    <w:rsid w:val="00644669"/>
    <w:rsid w:val="00644A4E"/>
    <w:rsid w:val="00644B35"/>
    <w:rsid w:val="00645445"/>
    <w:rsid w:val="0064645D"/>
    <w:rsid w:val="006471E7"/>
    <w:rsid w:val="00647567"/>
    <w:rsid w:val="00647D1A"/>
    <w:rsid w:val="00650E15"/>
    <w:rsid w:val="00651370"/>
    <w:rsid w:val="00651513"/>
    <w:rsid w:val="00651F57"/>
    <w:rsid w:val="006527B4"/>
    <w:rsid w:val="00652BDA"/>
    <w:rsid w:val="00653E65"/>
    <w:rsid w:val="006544F6"/>
    <w:rsid w:val="00654FF7"/>
    <w:rsid w:val="0065554F"/>
    <w:rsid w:val="006560D0"/>
    <w:rsid w:val="006569C9"/>
    <w:rsid w:val="006579C7"/>
    <w:rsid w:val="006600D2"/>
    <w:rsid w:val="00660896"/>
    <w:rsid w:val="00660DE1"/>
    <w:rsid w:val="00660EC0"/>
    <w:rsid w:val="006610FD"/>
    <w:rsid w:val="0066139D"/>
    <w:rsid w:val="006620B3"/>
    <w:rsid w:val="0066279B"/>
    <w:rsid w:val="00662B5C"/>
    <w:rsid w:val="00662F69"/>
    <w:rsid w:val="00662FA0"/>
    <w:rsid w:val="0066491B"/>
    <w:rsid w:val="00664CF9"/>
    <w:rsid w:val="00664D7D"/>
    <w:rsid w:val="00666253"/>
    <w:rsid w:val="006671D9"/>
    <w:rsid w:val="00667D3A"/>
    <w:rsid w:val="00670111"/>
    <w:rsid w:val="006709B8"/>
    <w:rsid w:val="006715E2"/>
    <w:rsid w:val="006738E0"/>
    <w:rsid w:val="00673FC3"/>
    <w:rsid w:val="00674180"/>
    <w:rsid w:val="00674A7E"/>
    <w:rsid w:val="00674CDD"/>
    <w:rsid w:val="006754F5"/>
    <w:rsid w:val="00675C3E"/>
    <w:rsid w:val="006766BF"/>
    <w:rsid w:val="00676CD1"/>
    <w:rsid w:val="00677078"/>
    <w:rsid w:val="00680276"/>
    <w:rsid w:val="00680699"/>
    <w:rsid w:val="00680D18"/>
    <w:rsid w:val="0068142D"/>
    <w:rsid w:val="00682490"/>
    <w:rsid w:val="006825D4"/>
    <w:rsid w:val="00682E1E"/>
    <w:rsid w:val="0068315E"/>
    <w:rsid w:val="0068366F"/>
    <w:rsid w:val="0068400D"/>
    <w:rsid w:val="006846B2"/>
    <w:rsid w:val="00684D22"/>
    <w:rsid w:val="0068535A"/>
    <w:rsid w:val="006868E5"/>
    <w:rsid w:val="00686FBA"/>
    <w:rsid w:val="00687D97"/>
    <w:rsid w:val="006933BE"/>
    <w:rsid w:val="00693C7D"/>
    <w:rsid w:val="006947DE"/>
    <w:rsid w:val="00694F83"/>
    <w:rsid w:val="00695330"/>
    <w:rsid w:val="00695ABA"/>
    <w:rsid w:val="00695E97"/>
    <w:rsid w:val="00696B36"/>
    <w:rsid w:val="00696EEB"/>
    <w:rsid w:val="006A00F1"/>
    <w:rsid w:val="006A0132"/>
    <w:rsid w:val="006A0C2E"/>
    <w:rsid w:val="006A195B"/>
    <w:rsid w:val="006A2396"/>
    <w:rsid w:val="006A29FB"/>
    <w:rsid w:val="006A2D8C"/>
    <w:rsid w:val="006A3712"/>
    <w:rsid w:val="006A3C66"/>
    <w:rsid w:val="006A4DE0"/>
    <w:rsid w:val="006A4E5B"/>
    <w:rsid w:val="006A4FF1"/>
    <w:rsid w:val="006A5DE8"/>
    <w:rsid w:val="006A7C98"/>
    <w:rsid w:val="006B09F6"/>
    <w:rsid w:val="006B0B5B"/>
    <w:rsid w:val="006B1720"/>
    <w:rsid w:val="006B42BB"/>
    <w:rsid w:val="006B5023"/>
    <w:rsid w:val="006B5725"/>
    <w:rsid w:val="006B7187"/>
    <w:rsid w:val="006C0568"/>
    <w:rsid w:val="006C09B8"/>
    <w:rsid w:val="006C0E0F"/>
    <w:rsid w:val="006C10C4"/>
    <w:rsid w:val="006C1FC0"/>
    <w:rsid w:val="006C22E5"/>
    <w:rsid w:val="006C3E8B"/>
    <w:rsid w:val="006C4089"/>
    <w:rsid w:val="006C40B0"/>
    <w:rsid w:val="006C460E"/>
    <w:rsid w:val="006C5315"/>
    <w:rsid w:val="006D04FA"/>
    <w:rsid w:val="006D0756"/>
    <w:rsid w:val="006D11C1"/>
    <w:rsid w:val="006D1A12"/>
    <w:rsid w:val="006D214A"/>
    <w:rsid w:val="006D381A"/>
    <w:rsid w:val="006D38C4"/>
    <w:rsid w:val="006D4D30"/>
    <w:rsid w:val="006D5391"/>
    <w:rsid w:val="006D586D"/>
    <w:rsid w:val="006D5C72"/>
    <w:rsid w:val="006D6C34"/>
    <w:rsid w:val="006D756B"/>
    <w:rsid w:val="006D763B"/>
    <w:rsid w:val="006E0B32"/>
    <w:rsid w:val="006E0D07"/>
    <w:rsid w:val="006E1847"/>
    <w:rsid w:val="006E1855"/>
    <w:rsid w:val="006E1D66"/>
    <w:rsid w:val="006E29AD"/>
    <w:rsid w:val="006E2B4E"/>
    <w:rsid w:val="006E3716"/>
    <w:rsid w:val="006E3F8A"/>
    <w:rsid w:val="006E4C50"/>
    <w:rsid w:val="006E53D0"/>
    <w:rsid w:val="006E7C74"/>
    <w:rsid w:val="006F0A45"/>
    <w:rsid w:val="006F14AC"/>
    <w:rsid w:val="006F251E"/>
    <w:rsid w:val="006F2EEC"/>
    <w:rsid w:val="006F396E"/>
    <w:rsid w:val="006F3D40"/>
    <w:rsid w:val="006F3E46"/>
    <w:rsid w:val="006F4CC7"/>
    <w:rsid w:val="006F5AB6"/>
    <w:rsid w:val="006F6808"/>
    <w:rsid w:val="006F788C"/>
    <w:rsid w:val="00700B35"/>
    <w:rsid w:val="00700FA2"/>
    <w:rsid w:val="007018B2"/>
    <w:rsid w:val="00704205"/>
    <w:rsid w:val="00704676"/>
    <w:rsid w:val="00705BFB"/>
    <w:rsid w:val="00707481"/>
    <w:rsid w:val="007077EF"/>
    <w:rsid w:val="0071008D"/>
    <w:rsid w:val="0071034A"/>
    <w:rsid w:val="007126B7"/>
    <w:rsid w:val="00712E22"/>
    <w:rsid w:val="00713DA4"/>
    <w:rsid w:val="00713F1E"/>
    <w:rsid w:val="00713FBC"/>
    <w:rsid w:val="00714318"/>
    <w:rsid w:val="00714691"/>
    <w:rsid w:val="00714FA8"/>
    <w:rsid w:val="00715685"/>
    <w:rsid w:val="00715B09"/>
    <w:rsid w:val="007170A9"/>
    <w:rsid w:val="00717231"/>
    <w:rsid w:val="00717572"/>
    <w:rsid w:val="00717BBE"/>
    <w:rsid w:val="00717F59"/>
    <w:rsid w:val="00720A92"/>
    <w:rsid w:val="00720AE3"/>
    <w:rsid w:val="00720B12"/>
    <w:rsid w:val="00721634"/>
    <w:rsid w:val="00721FA4"/>
    <w:rsid w:val="00722DD8"/>
    <w:rsid w:val="00723A3C"/>
    <w:rsid w:val="00724532"/>
    <w:rsid w:val="007249F2"/>
    <w:rsid w:val="00724ACD"/>
    <w:rsid w:val="00725606"/>
    <w:rsid w:val="00726A73"/>
    <w:rsid w:val="00727204"/>
    <w:rsid w:val="00730289"/>
    <w:rsid w:val="00730F48"/>
    <w:rsid w:val="007311DB"/>
    <w:rsid w:val="007313D1"/>
    <w:rsid w:val="0073288C"/>
    <w:rsid w:val="0073303E"/>
    <w:rsid w:val="007357BA"/>
    <w:rsid w:val="00736431"/>
    <w:rsid w:val="007364A1"/>
    <w:rsid w:val="007372B1"/>
    <w:rsid w:val="007418EC"/>
    <w:rsid w:val="00741B71"/>
    <w:rsid w:val="00742646"/>
    <w:rsid w:val="00742A22"/>
    <w:rsid w:val="007433D0"/>
    <w:rsid w:val="00744AE5"/>
    <w:rsid w:val="00747B3E"/>
    <w:rsid w:val="00750F2B"/>
    <w:rsid w:val="007518EF"/>
    <w:rsid w:val="007519DA"/>
    <w:rsid w:val="00751AB0"/>
    <w:rsid w:val="0075420B"/>
    <w:rsid w:val="007571D8"/>
    <w:rsid w:val="007572FE"/>
    <w:rsid w:val="00757849"/>
    <w:rsid w:val="00757E01"/>
    <w:rsid w:val="0076053E"/>
    <w:rsid w:val="0076081D"/>
    <w:rsid w:val="00761C7E"/>
    <w:rsid w:val="007637D1"/>
    <w:rsid w:val="007653D9"/>
    <w:rsid w:val="00766BB0"/>
    <w:rsid w:val="00766F74"/>
    <w:rsid w:val="00767994"/>
    <w:rsid w:val="0077092C"/>
    <w:rsid w:val="007712A7"/>
    <w:rsid w:val="007715E0"/>
    <w:rsid w:val="00771DFC"/>
    <w:rsid w:val="007726C0"/>
    <w:rsid w:val="00772B51"/>
    <w:rsid w:val="00773513"/>
    <w:rsid w:val="00773749"/>
    <w:rsid w:val="007741A8"/>
    <w:rsid w:val="00774CDC"/>
    <w:rsid w:val="00775FAE"/>
    <w:rsid w:val="00776A5C"/>
    <w:rsid w:val="00776C2B"/>
    <w:rsid w:val="00777E8C"/>
    <w:rsid w:val="00780583"/>
    <w:rsid w:val="00780639"/>
    <w:rsid w:val="00781114"/>
    <w:rsid w:val="00781724"/>
    <w:rsid w:val="00781A0F"/>
    <w:rsid w:val="0078227F"/>
    <w:rsid w:val="007826B4"/>
    <w:rsid w:val="0078283A"/>
    <w:rsid w:val="007834CD"/>
    <w:rsid w:val="0078361A"/>
    <w:rsid w:val="00783731"/>
    <w:rsid w:val="007837C1"/>
    <w:rsid w:val="007843EA"/>
    <w:rsid w:val="0078488E"/>
    <w:rsid w:val="00784C28"/>
    <w:rsid w:val="00784E2A"/>
    <w:rsid w:val="00785521"/>
    <w:rsid w:val="00785CFB"/>
    <w:rsid w:val="00785FCA"/>
    <w:rsid w:val="0078637D"/>
    <w:rsid w:val="00786E40"/>
    <w:rsid w:val="00790A01"/>
    <w:rsid w:val="00791F5C"/>
    <w:rsid w:val="00792424"/>
    <w:rsid w:val="00792E7D"/>
    <w:rsid w:val="007933EE"/>
    <w:rsid w:val="00793D17"/>
    <w:rsid w:val="0079486C"/>
    <w:rsid w:val="007953C9"/>
    <w:rsid w:val="00795877"/>
    <w:rsid w:val="007A0F13"/>
    <w:rsid w:val="007A26B6"/>
    <w:rsid w:val="007A2F8C"/>
    <w:rsid w:val="007A322B"/>
    <w:rsid w:val="007A41D6"/>
    <w:rsid w:val="007A4B21"/>
    <w:rsid w:val="007A549C"/>
    <w:rsid w:val="007A5556"/>
    <w:rsid w:val="007A57ED"/>
    <w:rsid w:val="007A6282"/>
    <w:rsid w:val="007B0010"/>
    <w:rsid w:val="007B28CD"/>
    <w:rsid w:val="007B29F6"/>
    <w:rsid w:val="007B3278"/>
    <w:rsid w:val="007B34DA"/>
    <w:rsid w:val="007B36C1"/>
    <w:rsid w:val="007B3ADE"/>
    <w:rsid w:val="007B40BD"/>
    <w:rsid w:val="007B78F7"/>
    <w:rsid w:val="007B7DD3"/>
    <w:rsid w:val="007C1128"/>
    <w:rsid w:val="007C2204"/>
    <w:rsid w:val="007C298A"/>
    <w:rsid w:val="007C34C9"/>
    <w:rsid w:val="007C42F2"/>
    <w:rsid w:val="007C66D0"/>
    <w:rsid w:val="007C7E67"/>
    <w:rsid w:val="007D062D"/>
    <w:rsid w:val="007D09A1"/>
    <w:rsid w:val="007D13BE"/>
    <w:rsid w:val="007D1446"/>
    <w:rsid w:val="007D2630"/>
    <w:rsid w:val="007D2BC6"/>
    <w:rsid w:val="007D3863"/>
    <w:rsid w:val="007D42D9"/>
    <w:rsid w:val="007D4A67"/>
    <w:rsid w:val="007D4C0F"/>
    <w:rsid w:val="007D6385"/>
    <w:rsid w:val="007D6EA7"/>
    <w:rsid w:val="007E02ED"/>
    <w:rsid w:val="007E0AD3"/>
    <w:rsid w:val="007E1239"/>
    <w:rsid w:val="007E1464"/>
    <w:rsid w:val="007E2611"/>
    <w:rsid w:val="007E2A65"/>
    <w:rsid w:val="007E2DF3"/>
    <w:rsid w:val="007E3AE1"/>
    <w:rsid w:val="007E5DA2"/>
    <w:rsid w:val="007E71E0"/>
    <w:rsid w:val="007E7377"/>
    <w:rsid w:val="007E7564"/>
    <w:rsid w:val="007E7624"/>
    <w:rsid w:val="007E777B"/>
    <w:rsid w:val="007E7BD4"/>
    <w:rsid w:val="007F0C26"/>
    <w:rsid w:val="007F0C83"/>
    <w:rsid w:val="007F0D65"/>
    <w:rsid w:val="007F3105"/>
    <w:rsid w:val="007F7084"/>
    <w:rsid w:val="00800A53"/>
    <w:rsid w:val="00801894"/>
    <w:rsid w:val="00802510"/>
    <w:rsid w:val="00802C55"/>
    <w:rsid w:val="008032D5"/>
    <w:rsid w:val="008033F1"/>
    <w:rsid w:val="00804160"/>
    <w:rsid w:val="00804584"/>
    <w:rsid w:val="00804DED"/>
    <w:rsid w:val="008077FA"/>
    <w:rsid w:val="00807D84"/>
    <w:rsid w:val="008100B2"/>
    <w:rsid w:val="008108E0"/>
    <w:rsid w:val="0081185D"/>
    <w:rsid w:val="00812C2F"/>
    <w:rsid w:val="00812E05"/>
    <w:rsid w:val="00814059"/>
    <w:rsid w:val="00814C65"/>
    <w:rsid w:val="0081613E"/>
    <w:rsid w:val="00816762"/>
    <w:rsid w:val="008176C7"/>
    <w:rsid w:val="008204E1"/>
    <w:rsid w:val="00820981"/>
    <w:rsid w:val="008209F1"/>
    <w:rsid w:val="00820C69"/>
    <w:rsid w:val="008217F9"/>
    <w:rsid w:val="00822EA8"/>
    <w:rsid w:val="00824240"/>
    <w:rsid w:val="00824A7E"/>
    <w:rsid w:val="00827768"/>
    <w:rsid w:val="00831121"/>
    <w:rsid w:val="008320B9"/>
    <w:rsid w:val="008321A9"/>
    <w:rsid w:val="008329A5"/>
    <w:rsid w:val="008360DC"/>
    <w:rsid w:val="008363A8"/>
    <w:rsid w:val="008367DA"/>
    <w:rsid w:val="00836BA6"/>
    <w:rsid w:val="008400E0"/>
    <w:rsid w:val="0084093C"/>
    <w:rsid w:val="00841135"/>
    <w:rsid w:val="00841533"/>
    <w:rsid w:val="00841BCD"/>
    <w:rsid w:val="008439B7"/>
    <w:rsid w:val="00843A7A"/>
    <w:rsid w:val="00843AEA"/>
    <w:rsid w:val="00846066"/>
    <w:rsid w:val="0084656B"/>
    <w:rsid w:val="0084674D"/>
    <w:rsid w:val="00847DAC"/>
    <w:rsid w:val="00850145"/>
    <w:rsid w:val="0085066B"/>
    <w:rsid w:val="0085162E"/>
    <w:rsid w:val="00851D6D"/>
    <w:rsid w:val="00852204"/>
    <w:rsid w:val="00852AA3"/>
    <w:rsid w:val="00852ED9"/>
    <w:rsid w:val="0085440A"/>
    <w:rsid w:val="008545E2"/>
    <w:rsid w:val="00854861"/>
    <w:rsid w:val="008551D1"/>
    <w:rsid w:val="00855570"/>
    <w:rsid w:val="0085655D"/>
    <w:rsid w:val="0085693B"/>
    <w:rsid w:val="00857057"/>
    <w:rsid w:val="00857C22"/>
    <w:rsid w:val="00857ED0"/>
    <w:rsid w:val="00860569"/>
    <w:rsid w:val="00860F00"/>
    <w:rsid w:val="00861E2A"/>
    <w:rsid w:val="0086231F"/>
    <w:rsid w:val="00864C2C"/>
    <w:rsid w:val="00866343"/>
    <w:rsid w:val="00866758"/>
    <w:rsid w:val="00867076"/>
    <w:rsid w:val="008674E6"/>
    <w:rsid w:val="008679F9"/>
    <w:rsid w:val="00870AE1"/>
    <w:rsid w:val="00871438"/>
    <w:rsid w:val="008718E7"/>
    <w:rsid w:val="00872185"/>
    <w:rsid w:val="008721E1"/>
    <w:rsid w:val="00872ADF"/>
    <w:rsid w:val="00874577"/>
    <w:rsid w:val="0087687D"/>
    <w:rsid w:val="0087696F"/>
    <w:rsid w:val="00877027"/>
    <w:rsid w:val="008772F2"/>
    <w:rsid w:val="00877937"/>
    <w:rsid w:val="008802D8"/>
    <w:rsid w:val="00884476"/>
    <w:rsid w:val="00885085"/>
    <w:rsid w:val="00885254"/>
    <w:rsid w:val="00885918"/>
    <w:rsid w:val="00885CFF"/>
    <w:rsid w:val="00886713"/>
    <w:rsid w:val="00886B3E"/>
    <w:rsid w:val="00886BB8"/>
    <w:rsid w:val="00887FD0"/>
    <w:rsid w:val="00890C23"/>
    <w:rsid w:val="00891710"/>
    <w:rsid w:val="00892910"/>
    <w:rsid w:val="00892D54"/>
    <w:rsid w:val="00893029"/>
    <w:rsid w:val="00893103"/>
    <w:rsid w:val="008938A1"/>
    <w:rsid w:val="008938B0"/>
    <w:rsid w:val="00893FC9"/>
    <w:rsid w:val="00894D1F"/>
    <w:rsid w:val="00894FA9"/>
    <w:rsid w:val="0089562E"/>
    <w:rsid w:val="00895AF8"/>
    <w:rsid w:val="00896458"/>
    <w:rsid w:val="0089692B"/>
    <w:rsid w:val="0089718A"/>
    <w:rsid w:val="0089722E"/>
    <w:rsid w:val="008A049B"/>
    <w:rsid w:val="008A3452"/>
    <w:rsid w:val="008A3D07"/>
    <w:rsid w:val="008A42CA"/>
    <w:rsid w:val="008A4370"/>
    <w:rsid w:val="008A4392"/>
    <w:rsid w:val="008A450A"/>
    <w:rsid w:val="008A4979"/>
    <w:rsid w:val="008A4A15"/>
    <w:rsid w:val="008A54F6"/>
    <w:rsid w:val="008A5521"/>
    <w:rsid w:val="008A5B69"/>
    <w:rsid w:val="008A656A"/>
    <w:rsid w:val="008A6575"/>
    <w:rsid w:val="008A6ABB"/>
    <w:rsid w:val="008A6D9C"/>
    <w:rsid w:val="008B2AD3"/>
    <w:rsid w:val="008B56E5"/>
    <w:rsid w:val="008B6398"/>
    <w:rsid w:val="008B6B29"/>
    <w:rsid w:val="008B6D59"/>
    <w:rsid w:val="008B7666"/>
    <w:rsid w:val="008B7811"/>
    <w:rsid w:val="008C075A"/>
    <w:rsid w:val="008C18C4"/>
    <w:rsid w:val="008C23A2"/>
    <w:rsid w:val="008C2AE2"/>
    <w:rsid w:val="008C31D4"/>
    <w:rsid w:val="008C3343"/>
    <w:rsid w:val="008C46B3"/>
    <w:rsid w:val="008C7058"/>
    <w:rsid w:val="008C7217"/>
    <w:rsid w:val="008D0662"/>
    <w:rsid w:val="008D0A39"/>
    <w:rsid w:val="008D1DFE"/>
    <w:rsid w:val="008D1F4E"/>
    <w:rsid w:val="008D213E"/>
    <w:rsid w:val="008D253D"/>
    <w:rsid w:val="008D2661"/>
    <w:rsid w:val="008D313F"/>
    <w:rsid w:val="008D3667"/>
    <w:rsid w:val="008D3765"/>
    <w:rsid w:val="008D3D78"/>
    <w:rsid w:val="008D414A"/>
    <w:rsid w:val="008D6375"/>
    <w:rsid w:val="008D66E6"/>
    <w:rsid w:val="008D7D3C"/>
    <w:rsid w:val="008D7EB0"/>
    <w:rsid w:val="008E07C6"/>
    <w:rsid w:val="008E117D"/>
    <w:rsid w:val="008E1772"/>
    <w:rsid w:val="008E365D"/>
    <w:rsid w:val="008E3918"/>
    <w:rsid w:val="008E42BE"/>
    <w:rsid w:val="008E44AC"/>
    <w:rsid w:val="008E6146"/>
    <w:rsid w:val="008E6807"/>
    <w:rsid w:val="008F0A2D"/>
    <w:rsid w:val="008F134A"/>
    <w:rsid w:val="008F1D7B"/>
    <w:rsid w:val="008F2F3F"/>
    <w:rsid w:val="008F4604"/>
    <w:rsid w:val="008F4964"/>
    <w:rsid w:val="008F4FFF"/>
    <w:rsid w:val="008F6C88"/>
    <w:rsid w:val="008F731A"/>
    <w:rsid w:val="008F7AE6"/>
    <w:rsid w:val="00900ED8"/>
    <w:rsid w:val="009013C8"/>
    <w:rsid w:val="00902A04"/>
    <w:rsid w:val="00902E92"/>
    <w:rsid w:val="00902FA6"/>
    <w:rsid w:val="00903190"/>
    <w:rsid w:val="00903E81"/>
    <w:rsid w:val="009040BD"/>
    <w:rsid w:val="0090419E"/>
    <w:rsid w:val="00905096"/>
    <w:rsid w:val="009056F4"/>
    <w:rsid w:val="00905A04"/>
    <w:rsid w:val="00905A77"/>
    <w:rsid w:val="0090609A"/>
    <w:rsid w:val="009063D8"/>
    <w:rsid w:val="00907142"/>
    <w:rsid w:val="0090745E"/>
    <w:rsid w:val="00910F94"/>
    <w:rsid w:val="0091185F"/>
    <w:rsid w:val="00911A57"/>
    <w:rsid w:val="00914FE2"/>
    <w:rsid w:val="00915794"/>
    <w:rsid w:val="00920743"/>
    <w:rsid w:val="00921A32"/>
    <w:rsid w:val="0092204D"/>
    <w:rsid w:val="0092246E"/>
    <w:rsid w:val="0092278F"/>
    <w:rsid w:val="0092338F"/>
    <w:rsid w:val="00923502"/>
    <w:rsid w:val="00923CDA"/>
    <w:rsid w:val="00923DB6"/>
    <w:rsid w:val="00926F08"/>
    <w:rsid w:val="00927060"/>
    <w:rsid w:val="00927D31"/>
    <w:rsid w:val="00931150"/>
    <w:rsid w:val="00932553"/>
    <w:rsid w:val="0093256E"/>
    <w:rsid w:val="00932787"/>
    <w:rsid w:val="00932999"/>
    <w:rsid w:val="009333E1"/>
    <w:rsid w:val="009334E5"/>
    <w:rsid w:val="009339B9"/>
    <w:rsid w:val="00933BEB"/>
    <w:rsid w:val="009347AB"/>
    <w:rsid w:val="009347C3"/>
    <w:rsid w:val="00935543"/>
    <w:rsid w:val="009363A9"/>
    <w:rsid w:val="00940564"/>
    <w:rsid w:val="009405B9"/>
    <w:rsid w:val="00940646"/>
    <w:rsid w:val="00940DC9"/>
    <w:rsid w:val="009412F0"/>
    <w:rsid w:val="00943F23"/>
    <w:rsid w:val="009442E5"/>
    <w:rsid w:val="00944C84"/>
    <w:rsid w:val="00945449"/>
    <w:rsid w:val="00945639"/>
    <w:rsid w:val="0094593F"/>
    <w:rsid w:val="00945EEF"/>
    <w:rsid w:val="00947EF5"/>
    <w:rsid w:val="00951909"/>
    <w:rsid w:val="00952A62"/>
    <w:rsid w:val="00952C69"/>
    <w:rsid w:val="00953741"/>
    <w:rsid w:val="009540FD"/>
    <w:rsid w:val="00954BA3"/>
    <w:rsid w:val="00955C14"/>
    <w:rsid w:val="00955D3E"/>
    <w:rsid w:val="009561C9"/>
    <w:rsid w:val="00956B98"/>
    <w:rsid w:val="00956DB7"/>
    <w:rsid w:val="0095700A"/>
    <w:rsid w:val="009578F5"/>
    <w:rsid w:val="0096030E"/>
    <w:rsid w:val="009609D2"/>
    <w:rsid w:val="00960FB5"/>
    <w:rsid w:val="009617B2"/>
    <w:rsid w:val="009626F7"/>
    <w:rsid w:val="009636D2"/>
    <w:rsid w:val="00963DDC"/>
    <w:rsid w:val="00966D1A"/>
    <w:rsid w:val="00967508"/>
    <w:rsid w:val="00970096"/>
    <w:rsid w:val="00970481"/>
    <w:rsid w:val="00971137"/>
    <w:rsid w:val="00971146"/>
    <w:rsid w:val="00972039"/>
    <w:rsid w:val="00972845"/>
    <w:rsid w:val="009728AB"/>
    <w:rsid w:val="0097290F"/>
    <w:rsid w:val="009733C4"/>
    <w:rsid w:val="00973AF4"/>
    <w:rsid w:val="009748BC"/>
    <w:rsid w:val="00974E7F"/>
    <w:rsid w:val="00975C08"/>
    <w:rsid w:val="00977699"/>
    <w:rsid w:val="00977E12"/>
    <w:rsid w:val="00980814"/>
    <w:rsid w:val="009819F7"/>
    <w:rsid w:val="009827D5"/>
    <w:rsid w:val="0098280D"/>
    <w:rsid w:val="00983886"/>
    <w:rsid w:val="00984678"/>
    <w:rsid w:val="009855B7"/>
    <w:rsid w:val="00985B84"/>
    <w:rsid w:val="00985C53"/>
    <w:rsid w:val="0098616E"/>
    <w:rsid w:val="00991A44"/>
    <w:rsid w:val="00993070"/>
    <w:rsid w:val="00995B11"/>
    <w:rsid w:val="00995E47"/>
    <w:rsid w:val="00997571"/>
    <w:rsid w:val="00997896"/>
    <w:rsid w:val="009A17E9"/>
    <w:rsid w:val="009A1EC7"/>
    <w:rsid w:val="009A2DC8"/>
    <w:rsid w:val="009A37C0"/>
    <w:rsid w:val="009A45E2"/>
    <w:rsid w:val="009A5908"/>
    <w:rsid w:val="009A5F3E"/>
    <w:rsid w:val="009A6EE7"/>
    <w:rsid w:val="009A73EF"/>
    <w:rsid w:val="009B0242"/>
    <w:rsid w:val="009B0A35"/>
    <w:rsid w:val="009B1166"/>
    <w:rsid w:val="009B199E"/>
    <w:rsid w:val="009B3FBA"/>
    <w:rsid w:val="009B5BC4"/>
    <w:rsid w:val="009B7945"/>
    <w:rsid w:val="009C041A"/>
    <w:rsid w:val="009C0A99"/>
    <w:rsid w:val="009C1D44"/>
    <w:rsid w:val="009C3216"/>
    <w:rsid w:val="009C357B"/>
    <w:rsid w:val="009C61AB"/>
    <w:rsid w:val="009C6299"/>
    <w:rsid w:val="009C7219"/>
    <w:rsid w:val="009D1465"/>
    <w:rsid w:val="009D1C15"/>
    <w:rsid w:val="009D25D2"/>
    <w:rsid w:val="009D3506"/>
    <w:rsid w:val="009D38E2"/>
    <w:rsid w:val="009D4F26"/>
    <w:rsid w:val="009D5665"/>
    <w:rsid w:val="009D5A4F"/>
    <w:rsid w:val="009D5C50"/>
    <w:rsid w:val="009D5D90"/>
    <w:rsid w:val="009D65B5"/>
    <w:rsid w:val="009D6FA6"/>
    <w:rsid w:val="009D70E6"/>
    <w:rsid w:val="009D7A7D"/>
    <w:rsid w:val="009E0F81"/>
    <w:rsid w:val="009E1140"/>
    <w:rsid w:val="009E2418"/>
    <w:rsid w:val="009E261A"/>
    <w:rsid w:val="009E2BE3"/>
    <w:rsid w:val="009E36C8"/>
    <w:rsid w:val="009E3B0C"/>
    <w:rsid w:val="009E43A1"/>
    <w:rsid w:val="009E55C7"/>
    <w:rsid w:val="009E5917"/>
    <w:rsid w:val="009E6D4B"/>
    <w:rsid w:val="009E6D58"/>
    <w:rsid w:val="009E72A5"/>
    <w:rsid w:val="009E79C2"/>
    <w:rsid w:val="009E7D0A"/>
    <w:rsid w:val="009F09B7"/>
    <w:rsid w:val="009F15E2"/>
    <w:rsid w:val="009F196C"/>
    <w:rsid w:val="009F3199"/>
    <w:rsid w:val="009F3C37"/>
    <w:rsid w:val="009F43BE"/>
    <w:rsid w:val="009F54F6"/>
    <w:rsid w:val="009F5930"/>
    <w:rsid w:val="009F60F5"/>
    <w:rsid w:val="009F617C"/>
    <w:rsid w:val="009F6996"/>
    <w:rsid w:val="009F6E84"/>
    <w:rsid w:val="00A00304"/>
    <w:rsid w:val="00A00399"/>
    <w:rsid w:val="00A0098E"/>
    <w:rsid w:val="00A01639"/>
    <w:rsid w:val="00A01936"/>
    <w:rsid w:val="00A02EB6"/>
    <w:rsid w:val="00A02F62"/>
    <w:rsid w:val="00A032B6"/>
    <w:rsid w:val="00A0371A"/>
    <w:rsid w:val="00A03B14"/>
    <w:rsid w:val="00A03C97"/>
    <w:rsid w:val="00A064CC"/>
    <w:rsid w:val="00A07023"/>
    <w:rsid w:val="00A10FE2"/>
    <w:rsid w:val="00A11BC2"/>
    <w:rsid w:val="00A11FB3"/>
    <w:rsid w:val="00A12680"/>
    <w:rsid w:val="00A128F9"/>
    <w:rsid w:val="00A12C96"/>
    <w:rsid w:val="00A149ED"/>
    <w:rsid w:val="00A14E30"/>
    <w:rsid w:val="00A154AD"/>
    <w:rsid w:val="00A158DF"/>
    <w:rsid w:val="00A15B65"/>
    <w:rsid w:val="00A15DC5"/>
    <w:rsid w:val="00A16305"/>
    <w:rsid w:val="00A1771A"/>
    <w:rsid w:val="00A21231"/>
    <w:rsid w:val="00A2124B"/>
    <w:rsid w:val="00A21637"/>
    <w:rsid w:val="00A21FBE"/>
    <w:rsid w:val="00A22725"/>
    <w:rsid w:val="00A24A13"/>
    <w:rsid w:val="00A25351"/>
    <w:rsid w:val="00A25FBD"/>
    <w:rsid w:val="00A26794"/>
    <w:rsid w:val="00A272FB"/>
    <w:rsid w:val="00A27612"/>
    <w:rsid w:val="00A3145D"/>
    <w:rsid w:val="00A3219A"/>
    <w:rsid w:val="00A32387"/>
    <w:rsid w:val="00A34489"/>
    <w:rsid w:val="00A34D79"/>
    <w:rsid w:val="00A35AF1"/>
    <w:rsid w:val="00A35C6A"/>
    <w:rsid w:val="00A36465"/>
    <w:rsid w:val="00A375E2"/>
    <w:rsid w:val="00A4089B"/>
    <w:rsid w:val="00A408BA"/>
    <w:rsid w:val="00A418F3"/>
    <w:rsid w:val="00A41DE1"/>
    <w:rsid w:val="00A42751"/>
    <w:rsid w:val="00A4277A"/>
    <w:rsid w:val="00A42F02"/>
    <w:rsid w:val="00A43415"/>
    <w:rsid w:val="00A439F6"/>
    <w:rsid w:val="00A45D47"/>
    <w:rsid w:val="00A45E59"/>
    <w:rsid w:val="00A46AE7"/>
    <w:rsid w:val="00A478A9"/>
    <w:rsid w:val="00A5124B"/>
    <w:rsid w:val="00A5191D"/>
    <w:rsid w:val="00A532FC"/>
    <w:rsid w:val="00A554D0"/>
    <w:rsid w:val="00A555D1"/>
    <w:rsid w:val="00A55AB5"/>
    <w:rsid w:val="00A55D82"/>
    <w:rsid w:val="00A57659"/>
    <w:rsid w:val="00A57B5F"/>
    <w:rsid w:val="00A57C89"/>
    <w:rsid w:val="00A60B1B"/>
    <w:rsid w:val="00A61396"/>
    <w:rsid w:val="00A614DB"/>
    <w:rsid w:val="00A62259"/>
    <w:rsid w:val="00A635B2"/>
    <w:rsid w:val="00A6466A"/>
    <w:rsid w:val="00A64A37"/>
    <w:rsid w:val="00A657FF"/>
    <w:rsid w:val="00A66299"/>
    <w:rsid w:val="00A66B27"/>
    <w:rsid w:val="00A6750C"/>
    <w:rsid w:val="00A72655"/>
    <w:rsid w:val="00A72C60"/>
    <w:rsid w:val="00A7606F"/>
    <w:rsid w:val="00A765AC"/>
    <w:rsid w:val="00A77465"/>
    <w:rsid w:val="00A77877"/>
    <w:rsid w:val="00A8010F"/>
    <w:rsid w:val="00A8035F"/>
    <w:rsid w:val="00A8069A"/>
    <w:rsid w:val="00A810F7"/>
    <w:rsid w:val="00A81493"/>
    <w:rsid w:val="00A81B90"/>
    <w:rsid w:val="00A826F2"/>
    <w:rsid w:val="00A82830"/>
    <w:rsid w:val="00A83283"/>
    <w:rsid w:val="00A83C87"/>
    <w:rsid w:val="00A83FC2"/>
    <w:rsid w:val="00A85460"/>
    <w:rsid w:val="00A85BE3"/>
    <w:rsid w:val="00A85EC7"/>
    <w:rsid w:val="00A871BA"/>
    <w:rsid w:val="00A87BB1"/>
    <w:rsid w:val="00A906CA"/>
    <w:rsid w:val="00A9253F"/>
    <w:rsid w:val="00A92F7B"/>
    <w:rsid w:val="00A9301E"/>
    <w:rsid w:val="00A95C48"/>
    <w:rsid w:val="00A96CCE"/>
    <w:rsid w:val="00A97456"/>
    <w:rsid w:val="00A9758B"/>
    <w:rsid w:val="00A9767A"/>
    <w:rsid w:val="00A97F17"/>
    <w:rsid w:val="00AA2275"/>
    <w:rsid w:val="00AA352E"/>
    <w:rsid w:val="00AA35BC"/>
    <w:rsid w:val="00AA42DB"/>
    <w:rsid w:val="00AA4691"/>
    <w:rsid w:val="00AA684E"/>
    <w:rsid w:val="00AA7BFC"/>
    <w:rsid w:val="00AB0414"/>
    <w:rsid w:val="00AB0497"/>
    <w:rsid w:val="00AB070C"/>
    <w:rsid w:val="00AB0A72"/>
    <w:rsid w:val="00AB1818"/>
    <w:rsid w:val="00AB2F82"/>
    <w:rsid w:val="00AB3876"/>
    <w:rsid w:val="00AB4304"/>
    <w:rsid w:val="00AB514B"/>
    <w:rsid w:val="00AB5C94"/>
    <w:rsid w:val="00AB5D2B"/>
    <w:rsid w:val="00AB6467"/>
    <w:rsid w:val="00AB6F77"/>
    <w:rsid w:val="00AB755D"/>
    <w:rsid w:val="00AB7627"/>
    <w:rsid w:val="00AB76A5"/>
    <w:rsid w:val="00AB7D7C"/>
    <w:rsid w:val="00AC1FFB"/>
    <w:rsid w:val="00AC2BFD"/>
    <w:rsid w:val="00AC2C96"/>
    <w:rsid w:val="00AC3619"/>
    <w:rsid w:val="00AC3BAA"/>
    <w:rsid w:val="00AC45D2"/>
    <w:rsid w:val="00AC4C48"/>
    <w:rsid w:val="00AC528D"/>
    <w:rsid w:val="00AC5CFD"/>
    <w:rsid w:val="00AC6AD4"/>
    <w:rsid w:val="00AC6CFA"/>
    <w:rsid w:val="00AC712D"/>
    <w:rsid w:val="00AC79CC"/>
    <w:rsid w:val="00AD0941"/>
    <w:rsid w:val="00AD1320"/>
    <w:rsid w:val="00AD19DD"/>
    <w:rsid w:val="00AD1FA0"/>
    <w:rsid w:val="00AD24ED"/>
    <w:rsid w:val="00AD2684"/>
    <w:rsid w:val="00AD3402"/>
    <w:rsid w:val="00AD5E40"/>
    <w:rsid w:val="00AD5FE8"/>
    <w:rsid w:val="00AD6DFA"/>
    <w:rsid w:val="00AE0131"/>
    <w:rsid w:val="00AE077E"/>
    <w:rsid w:val="00AE0FF3"/>
    <w:rsid w:val="00AE161F"/>
    <w:rsid w:val="00AE1CF2"/>
    <w:rsid w:val="00AE2084"/>
    <w:rsid w:val="00AE2C95"/>
    <w:rsid w:val="00AE2FE7"/>
    <w:rsid w:val="00AE3816"/>
    <w:rsid w:val="00AE3ECC"/>
    <w:rsid w:val="00AE4C11"/>
    <w:rsid w:val="00AE520B"/>
    <w:rsid w:val="00AE642C"/>
    <w:rsid w:val="00AE7AE6"/>
    <w:rsid w:val="00AF0F67"/>
    <w:rsid w:val="00AF0F71"/>
    <w:rsid w:val="00AF2367"/>
    <w:rsid w:val="00AF2516"/>
    <w:rsid w:val="00AF261D"/>
    <w:rsid w:val="00AF276C"/>
    <w:rsid w:val="00AF4F4C"/>
    <w:rsid w:val="00AF59AE"/>
    <w:rsid w:val="00AF5AC8"/>
    <w:rsid w:val="00AF6EC1"/>
    <w:rsid w:val="00AF7C6F"/>
    <w:rsid w:val="00B01F48"/>
    <w:rsid w:val="00B02274"/>
    <w:rsid w:val="00B026D3"/>
    <w:rsid w:val="00B031A7"/>
    <w:rsid w:val="00B031AC"/>
    <w:rsid w:val="00B037F6"/>
    <w:rsid w:val="00B0736D"/>
    <w:rsid w:val="00B11784"/>
    <w:rsid w:val="00B11FBB"/>
    <w:rsid w:val="00B12568"/>
    <w:rsid w:val="00B14757"/>
    <w:rsid w:val="00B155A5"/>
    <w:rsid w:val="00B158BB"/>
    <w:rsid w:val="00B15999"/>
    <w:rsid w:val="00B164DF"/>
    <w:rsid w:val="00B1684A"/>
    <w:rsid w:val="00B1783A"/>
    <w:rsid w:val="00B17EAA"/>
    <w:rsid w:val="00B205D0"/>
    <w:rsid w:val="00B21BED"/>
    <w:rsid w:val="00B2376D"/>
    <w:rsid w:val="00B24256"/>
    <w:rsid w:val="00B243E4"/>
    <w:rsid w:val="00B24CFF"/>
    <w:rsid w:val="00B26998"/>
    <w:rsid w:val="00B26A43"/>
    <w:rsid w:val="00B2725D"/>
    <w:rsid w:val="00B3077D"/>
    <w:rsid w:val="00B31006"/>
    <w:rsid w:val="00B319C5"/>
    <w:rsid w:val="00B34C03"/>
    <w:rsid w:val="00B361AD"/>
    <w:rsid w:val="00B36A6E"/>
    <w:rsid w:val="00B37231"/>
    <w:rsid w:val="00B37B3A"/>
    <w:rsid w:val="00B37B98"/>
    <w:rsid w:val="00B37E6A"/>
    <w:rsid w:val="00B4027D"/>
    <w:rsid w:val="00B402A0"/>
    <w:rsid w:val="00B402DE"/>
    <w:rsid w:val="00B40D4F"/>
    <w:rsid w:val="00B41049"/>
    <w:rsid w:val="00B4133A"/>
    <w:rsid w:val="00B41921"/>
    <w:rsid w:val="00B43269"/>
    <w:rsid w:val="00B444D0"/>
    <w:rsid w:val="00B449FE"/>
    <w:rsid w:val="00B44A93"/>
    <w:rsid w:val="00B44B91"/>
    <w:rsid w:val="00B45B3C"/>
    <w:rsid w:val="00B45DD6"/>
    <w:rsid w:val="00B46D68"/>
    <w:rsid w:val="00B47B8E"/>
    <w:rsid w:val="00B47EDC"/>
    <w:rsid w:val="00B47FC1"/>
    <w:rsid w:val="00B511AA"/>
    <w:rsid w:val="00B51CD7"/>
    <w:rsid w:val="00B51D96"/>
    <w:rsid w:val="00B53B15"/>
    <w:rsid w:val="00B54874"/>
    <w:rsid w:val="00B54F16"/>
    <w:rsid w:val="00B557AB"/>
    <w:rsid w:val="00B61034"/>
    <w:rsid w:val="00B613AA"/>
    <w:rsid w:val="00B63272"/>
    <w:rsid w:val="00B637C2"/>
    <w:rsid w:val="00B63830"/>
    <w:rsid w:val="00B63CDE"/>
    <w:rsid w:val="00B63D59"/>
    <w:rsid w:val="00B64CDC"/>
    <w:rsid w:val="00B65617"/>
    <w:rsid w:val="00B65A68"/>
    <w:rsid w:val="00B66F4F"/>
    <w:rsid w:val="00B67155"/>
    <w:rsid w:val="00B67AA6"/>
    <w:rsid w:val="00B71AA7"/>
    <w:rsid w:val="00B725A4"/>
    <w:rsid w:val="00B74037"/>
    <w:rsid w:val="00B74419"/>
    <w:rsid w:val="00B75AFA"/>
    <w:rsid w:val="00B764E7"/>
    <w:rsid w:val="00B7717D"/>
    <w:rsid w:val="00B777B3"/>
    <w:rsid w:val="00B8108E"/>
    <w:rsid w:val="00B81847"/>
    <w:rsid w:val="00B829F9"/>
    <w:rsid w:val="00B8301E"/>
    <w:rsid w:val="00B849DD"/>
    <w:rsid w:val="00B84E03"/>
    <w:rsid w:val="00B855DB"/>
    <w:rsid w:val="00B85A7B"/>
    <w:rsid w:val="00B8795F"/>
    <w:rsid w:val="00B90009"/>
    <w:rsid w:val="00B9009F"/>
    <w:rsid w:val="00B908AE"/>
    <w:rsid w:val="00B916BC"/>
    <w:rsid w:val="00B91A46"/>
    <w:rsid w:val="00B9270C"/>
    <w:rsid w:val="00B9274F"/>
    <w:rsid w:val="00B92D58"/>
    <w:rsid w:val="00B931CC"/>
    <w:rsid w:val="00B94C59"/>
    <w:rsid w:val="00B9551E"/>
    <w:rsid w:val="00B957EB"/>
    <w:rsid w:val="00B958E0"/>
    <w:rsid w:val="00B961C0"/>
    <w:rsid w:val="00B971E4"/>
    <w:rsid w:val="00B97935"/>
    <w:rsid w:val="00BA10BE"/>
    <w:rsid w:val="00BA1FD0"/>
    <w:rsid w:val="00BA4697"/>
    <w:rsid w:val="00BA4B80"/>
    <w:rsid w:val="00BA5F04"/>
    <w:rsid w:val="00BA77A4"/>
    <w:rsid w:val="00BA77CD"/>
    <w:rsid w:val="00BB04C8"/>
    <w:rsid w:val="00BB0F28"/>
    <w:rsid w:val="00BB116E"/>
    <w:rsid w:val="00BB1239"/>
    <w:rsid w:val="00BB14D1"/>
    <w:rsid w:val="00BB1635"/>
    <w:rsid w:val="00BB22B1"/>
    <w:rsid w:val="00BB25A2"/>
    <w:rsid w:val="00BB2757"/>
    <w:rsid w:val="00BB312B"/>
    <w:rsid w:val="00BB3767"/>
    <w:rsid w:val="00BB3881"/>
    <w:rsid w:val="00BB3D46"/>
    <w:rsid w:val="00BB3D7F"/>
    <w:rsid w:val="00BB4D76"/>
    <w:rsid w:val="00BB528E"/>
    <w:rsid w:val="00BB579C"/>
    <w:rsid w:val="00BB67BC"/>
    <w:rsid w:val="00BB7531"/>
    <w:rsid w:val="00BB7AC2"/>
    <w:rsid w:val="00BB7CDB"/>
    <w:rsid w:val="00BC0700"/>
    <w:rsid w:val="00BC2A68"/>
    <w:rsid w:val="00BC3437"/>
    <w:rsid w:val="00BC5AEA"/>
    <w:rsid w:val="00BC62C5"/>
    <w:rsid w:val="00BD05FE"/>
    <w:rsid w:val="00BD0E8B"/>
    <w:rsid w:val="00BD30A4"/>
    <w:rsid w:val="00BD34AB"/>
    <w:rsid w:val="00BD36F0"/>
    <w:rsid w:val="00BD4D27"/>
    <w:rsid w:val="00BD4F79"/>
    <w:rsid w:val="00BD50B6"/>
    <w:rsid w:val="00BD60D5"/>
    <w:rsid w:val="00BD67EC"/>
    <w:rsid w:val="00BE0C3D"/>
    <w:rsid w:val="00BE139F"/>
    <w:rsid w:val="00BE2857"/>
    <w:rsid w:val="00BE4320"/>
    <w:rsid w:val="00BE4C25"/>
    <w:rsid w:val="00BE4F04"/>
    <w:rsid w:val="00BE6103"/>
    <w:rsid w:val="00BE711A"/>
    <w:rsid w:val="00BE73B0"/>
    <w:rsid w:val="00BF25B9"/>
    <w:rsid w:val="00BF26D5"/>
    <w:rsid w:val="00BF27DC"/>
    <w:rsid w:val="00BF36D9"/>
    <w:rsid w:val="00BF3D91"/>
    <w:rsid w:val="00BF4086"/>
    <w:rsid w:val="00BF56FC"/>
    <w:rsid w:val="00BF5EF2"/>
    <w:rsid w:val="00BF65A4"/>
    <w:rsid w:val="00BF6E9A"/>
    <w:rsid w:val="00C01CF2"/>
    <w:rsid w:val="00C0352E"/>
    <w:rsid w:val="00C05605"/>
    <w:rsid w:val="00C063AF"/>
    <w:rsid w:val="00C0662C"/>
    <w:rsid w:val="00C0719B"/>
    <w:rsid w:val="00C0726D"/>
    <w:rsid w:val="00C07E40"/>
    <w:rsid w:val="00C10248"/>
    <w:rsid w:val="00C109A2"/>
    <w:rsid w:val="00C10DD1"/>
    <w:rsid w:val="00C10DE2"/>
    <w:rsid w:val="00C11ACE"/>
    <w:rsid w:val="00C120B8"/>
    <w:rsid w:val="00C1242E"/>
    <w:rsid w:val="00C12F9C"/>
    <w:rsid w:val="00C1392A"/>
    <w:rsid w:val="00C139D6"/>
    <w:rsid w:val="00C13A25"/>
    <w:rsid w:val="00C14045"/>
    <w:rsid w:val="00C15742"/>
    <w:rsid w:val="00C15A2A"/>
    <w:rsid w:val="00C15E57"/>
    <w:rsid w:val="00C16528"/>
    <w:rsid w:val="00C16B49"/>
    <w:rsid w:val="00C17042"/>
    <w:rsid w:val="00C2028B"/>
    <w:rsid w:val="00C20363"/>
    <w:rsid w:val="00C2081C"/>
    <w:rsid w:val="00C21F38"/>
    <w:rsid w:val="00C242A5"/>
    <w:rsid w:val="00C243E6"/>
    <w:rsid w:val="00C246E4"/>
    <w:rsid w:val="00C2477E"/>
    <w:rsid w:val="00C24C24"/>
    <w:rsid w:val="00C25420"/>
    <w:rsid w:val="00C25909"/>
    <w:rsid w:val="00C25B53"/>
    <w:rsid w:val="00C26393"/>
    <w:rsid w:val="00C2640E"/>
    <w:rsid w:val="00C31610"/>
    <w:rsid w:val="00C31E6C"/>
    <w:rsid w:val="00C32642"/>
    <w:rsid w:val="00C33C0C"/>
    <w:rsid w:val="00C34337"/>
    <w:rsid w:val="00C347A4"/>
    <w:rsid w:val="00C34837"/>
    <w:rsid w:val="00C3587C"/>
    <w:rsid w:val="00C359F4"/>
    <w:rsid w:val="00C37868"/>
    <w:rsid w:val="00C379EA"/>
    <w:rsid w:val="00C402EF"/>
    <w:rsid w:val="00C424A2"/>
    <w:rsid w:val="00C4336C"/>
    <w:rsid w:val="00C433CE"/>
    <w:rsid w:val="00C437B9"/>
    <w:rsid w:val="00C43D50"/>
    <w:rsid w:val="00C451B1"/>
    <w:rsid w:val="00C451CB"/>
    <w:rsid w:val="00C45548"/>
    <w:rsid w:val="00C46E5F"/>
    <w:rsid w:val="00C47DAC"/>
    <w:rsid w:val="00C50045"/>
    <w:rsid w:val="00C51004"/>
    <w:rsid w:val="00C518E5"/>
    <w:rsid w:val="00C51C4F"/>
    <w:rsid w:val="00C522E5"/>
    <w:rsid w:val="00C5252C"/>
    <w:rsid w:val="00C529AA"/>
    <w:rsid w:val="00C53187"/>
    <w:rsid w:val="00C53F65"/>
    <w:rsid w:val="00C5415F"/>
    <w:rsid w:val="00C5423F"/>
    <w:rsid w:val="00C5463C"/>
    <w:rsid w:val="00C54F1B"/>
    <w:rsid w:val="00C557E5"/>
    <w:rsid w:val="00C55FFB"/>
    <w:rsid w:val="00C62A0D"/>
    <w:rsid w:val="00C62BE9"/>
    <w:rsid w:val="00C62DC8"/>
    <w:rsid w:val="00C62E83"/>
    <w:rsid w:val="00C63CA1"/>
    <w:rsid w:val="00C6448B"/>
    <w:rsid w:val="00C644C0"/>
    <w:rsid w:val="00C6487D"/>
    <w:rsid w:val="00C64B99"/>
    <w:rsid w:val="00C654C3"/>
    <w:rsid w:val="00C66222"/>
    <w:rsid w:val="00C66A58"/>
    <w:rsid w:val="00C67E81"/>
    <w:rsid w:val="00C7154E"/>
    <w:rsid w:val="00C72244"/>
    <w:rsid w:val="00C736DC"/>
    <w:rsid w:val="00C737BB"/>
    <w:rsid w:val="00C73F2C"/>
    <w:rsid w:val="00C7401E"/>
    <w:rsid w:val="00C74B87"/>
    <w:rsid w:val="00C74C0D"/>
    <w:rsid w:val="00C75266"/>
    <w:rsid w:val="00C75368"/>
    <w:rsid w:val="00C7678A"/>
    <w:rsid w:val="00C8094E"/>
    <w:rsid w:val="00C817BD"/>
    <w:rsid w:val="00C82936"/>
    <w:rsid w:val="00C82BD5"/>
    <w:rsid w:val="00C836BA"/>
    <w:rsid w:val="00C85128"/>
    <w:rsid w:val="00C85D3C"/>
    <w:rsid w:val="00C86346"/>
    <w:rsid w:val="00C86505"/>
    <w:rsid w:val="00C87270"/>
    <w:rsid w:val="00C87AB9"/>
    <w:rsid w:val="00C90273"/>
    <w:rsid w:val="00C90361"/>
    <w:rsid w:val="00C91454"/>
    <w:rsid w:val="00C91E12"/>
    <w:rsid w:val="00C925F8"/>
    <w:rsid w:val="00C93262"/>
    <w:rsid w:val="00C933E8"/>
    <w:rsid w:val="00C957A2"/>
    <w:rsid w:val="00C97794"/>
    <w:rsid w:val="00CA0EFE"/>
    <w:rsid w:val="00CA234D"/>
    <w:rsid w:val="00CA2C8A"/>
    <w:rsid w:val="00CA3A96"/>
    <w:rsid w:val="00CA4021"/>
    <w:rsid w:val="00CA443A"/>
    <w:rsid w:val="00CA5DCE"/>
    <w:rsid w:val="00CA74F8"/>
    <w:rsid w:val="00CA7B54"/>
    <w:rsid w:val="00CA7FE9"/>
    <w:rsid w:val="00CB0AB6"/>
    <w:rsid w:val="00CB2A73"/>
    <w:rsid w:val="00CB4374"/>
    <w:rsid w:val="00CB49D6"/>
    <w:rsid w:val="00CB4D24"/>
    <w:rsid w:val="00CB60E1"/>
    <w:rsid w:val="00CB652C"/>
    <w:rsid w:val="00CB6872"/>
    <w:rsid w:val="00CB79B9"/>
    <w:rsid w:val="00CB7C93"/>
    <w:rsid w:val="00CC0B1F"/>
    <w:rsid w:val="00CC1297"/>
    <w:rsid w:val="00CC3660"/>
    <w:rsid w:val="00CC371B"/>
    <w:rsid w:val="00CC3E1B"/>
    <w:rsid w:val="00CC4C57"/>
    <w:rsid w:val="00CC5BE0"/>
    <w:rsid w:val="00CC5DC8"/>
    <w:rsid w:val="00CC5FA0"/>
    <w:rsid w:val="00CC69AD"/>
    <w:rsid w:val="00CD15B1"/>
    <w:rsid w:val="00CD23E0"/>
    <w:rsid w:val="00CD2D47"/>
    <w:rsid w:val="00CD376B"/>
    <w:rsid w:val="00CD3A63"/>
    <w:rsid w:val="00CD4981"/>
    <w:rsid w:val="00CD731C"/>
    <w:rsid w:val="00CE0CB5"/>
    <w:rsid w:val="00CE1342"/>
    <w:rsid w:val="00CE1571"/>
    <w:rsid w:val="00CE192A"/>
    <w:rsid w:val="00CE23F4"/>
    <w:rsid w:val="00CE3231"/>
    <w:rsid w:val="00CE3688"/>
    <w:rsid w:val="00CE4290"/>
    <w:rsid w:val="00CE5B85"/>
    <w:rsid w:val="00CE628C"/>
    <w:rsid w:val="00CE6557"/>
    <w:rsid w:val="00CE6C27"/>
    <w:rsid w:val="00CE75CE"/>
    <w:rsid w:val="00CE792D"/>
    <w:rsid w:val="00CF0912"/>
    <w:rsid w:val="00CF0FBF"/>
    <w:rsid w:val="00CF12C7"/>
    <w:rsid w:val="00CF12E5"/>
    <w:rsid w:val="00CF27E1"/>
    <w:rsid w:val="00CF39F3"/>
    <w:rsid w:val="00CF41F4"/>
    <w:rsid w:val="00CF45AA"/>
    <w:rsid w:val="00CF4624"/>
    <w:rsid w:val="00CF61F1"/>
    <w:rsid w:val="00CF6673"/>
    <w:rsid w:val="00CF7C33"/>
    <w:rsid w:val="00D0087A"/>
    <w:rsid w:val="00D01333"/>
    <w:rsid w:val="00D01702"/>
    <w:rsid w:val="00D027C7"/>
    <w:rsid w:val="00D02C83"/>
    <w:rsid w:val="00D0374D"/>
    <w:rsid w:val="00D03B78"/>
    <w:rsid w:val="00D046C9"/>
    <w:rsid w:val="00D047FC"/>
    <w:rsid w:val="00D048CE"/>
    <w:rsid w:val="00D04BA1"/>
    <w:rsid w:val="00D0537C"/>
    <w:rsid w:val="00D05734"/>
    <w:rsid w:val="00D05A9D"/>
    <w:rsid w:val="00D06362"/>
    <w:rsid w:val="00D0740B"/>
    <w:rsid w:val="00D10B71"/>
    <w:rsid w:val="00D122D4"/>
    <w:rsid w:val="00D123E5"/>
    <w:rsid w:val="00D12C87"/>
    <w:rsid w:val="00D13365"/>
    <w:rsid w:val="00D139AE"/>
    <w:rsid w:val="00D15E10"/>
    <w:rsid w:val="00D16072"/>
    <w:rsid w:val="00D16756"/>
    <w:rsid w:val="00D16A5C"/>
    <w:rsid w:val="00D17478"/>
    <w:rsid w:val="00D17CF9"/>
    <w:rsid w:val="00D2024D"/>
    <w:rsid w:val="00D20BE2"/>
    <w:rsid w:val="00D2146B"/>
    <w:rsid w:val="00D222B8"/>
    <w:rsid w:val="00D22C43"/>
    <w:rsid w:val="00D23627"/>
    <w:rsid w:val="00D242D0"/>
    <w:rsid w:val="00D246D4"/>
    <w:rsid w:val="00D24A5F"/>
    <w:rsid w:val="00D24B37"/>
    <w:rsid w:val="00D27096"/>
    <w:rsid w:val="00D27891"/>
    <w:rsid w:val="00D30597"/>
    <w:rsid w:val="00D313BC"/>
    <w:rsid w:val="00D3168F"/>
    <w:rsid w:val="00D31E67"/>
    <w:rsid w:val="00D3288B"/>
    <w:rsid w:val="00D334E3"/>
    <w:rsid w:val="00D33591"/>
    <w:rsid w:val="00D33CEF"/>
    <w:rsid w:val="00D34339"/>
    <w:rsid w:val="00D35A0E"/>
    <w:rsid w:val="00D35C37"/>
    <w:rsid w:val="00D363F7"/>
    <w:rsid w:val="00D365F7"/>
    <w:rsid w:val="00D37951"/>
    <w:rsid w:val="00D37EF5"/>
    <w:rsid w:val="00D4029A"/>
    <w:rsid w:val="00D40394"/>
    <w:rsid w:val="00D41E86"/>
    <w:rsid w:val="00D42443"/>
    <w:rsid w:val="00D42DAB"/>
    <w:rsid w:val="00D43496"/>
    <w:rsid w:val="00D4366D"/>
    <w:rsid w:val="00D43B5C"/>
    <w:rsid w:val="00D43C62"/>
    <w:rsid w:val="00D45260"/>
    <w:rsid w:val="00D469A9"/>
    <w:rsid w:val="00D471D8"/>
    <w:rsid w:val="00D51F8E"/>
    <w:rsid w:val="00D52986"/>
    <w:rsid w:val="00D532A9"/>
    <w:rsid w:val="00D5361F"/>
    <w:rsid w:val="00D53D16"/>
    <w:rsid w:val="00D53EBA"/>
    <w:rsid w:val="00D549C6"/>
    <w:rsid w:val="00D54CC4"/>
    <w:rsid w:val="00D55655"/>
    <w:rsid w:val="00D55931"/>
    <w:rsid w:val="00D5682C"/>
    <w:rsid w:val="00D56E32"/>
    <w:rsid w:val="00D60F9A"/>
    <w:rsid w:val="00D635F6"/>
    <w:rsid w:val="00D6387B"/>
    <w:rsid w:val="00D63B2A"/>
    <w:rsid w:val="00D64218"/>
    <w:rsid w:val="00D64444"/>
    <w:rsid w:val="00D6567D"/>
    <w:rsid w:val="00D670E5"/>
    <w:rsid w:val="00D706AD"/>
    <w:rsid w:val="00D70A7F"/>
    <w:rsid w:val="00D70F0B"/>
    <w:rsid w:val="00D71413"/>
    <w:rsid w:val="00D7367A"/>
    <w:rsid w:val="00D7605B"/>
    <w:rsid w:val="00D7661D"/>
    <w:rsid w:val="00D76DE3"/>
    <w:rsid w:val="00D77AC6"/>
    <w:rsid w:val="00D80E10"/>
    <w:rsid w:val="00D80F97"/>
    <w:rsid w:val="00D828A2"/>
    <w:rsid w:val="00D82DE6"/>
    <w:rsid w:val="00D83791"/>
    <w:rsid w:val="00D8450E"/>
    <w:rsid w:val="00D8475A"/>
    <w:rsid w:val="00D85799"/>
    <w:rsid w:val="00D85D9B"/>
    <w:rsid w:val="00D85DD2"/>
    <w:rsid w:val="00D867C7"/>
    <w:rsid w:val="00D87007"/>
    <w:rsid w:val="00D87B6E"/>
    <w:rsid w:val="00D91495"/>
    <w:rsid w:val="00D91835"/>
    <w:rsid w:val="00D92142"/>
    <w:rsid w:val="00D92994"/>
    <w:rsid w:val="00D92A6A"/>
    <w:rsid w:val="00D93636"/>
    <w:rsid w:val="00D93C86"/>
    <w:rsid w:val="00D94812"/>
    <w:rsid w:val="00D9505F"/>
    <w:rsid w:val="00D95409"/>
    <w:rsid w:val="00D95F16"/>
    <w:rsid w:val="00D96AB1"/>
    <w:rsid w:val="00D97112"/>
    <w:rsid w:val="00D97200"/>
    <w:rsid w:val="00D97643"/>
    <w:rsid w:val="00D976C9"/>
    <w:rsid w:val="00D977BB"/>
    <w:rsid w:val="00D9791E"/>
    <w:rsid w:val="00D97B6B"/>
    <w:rsid w:val="00DA04AF"/>
    <w:rsid w:val="00DA14A5"/>
    <w:rsid w:val="00DA1EB3"/>
    <w:rsid w:val="00DA2214"/>
    <w:rsid w:val="00DA2792"/>
    <w:rsid w:val="00DA3518"/>
    <w:rsid w:val="00DA3687"/>
    <w:rsid w:val="00DA3D08"/>
    <w:rsid w:val="00DA3EB7"/>
    <w:rsid w:val="00DA4A8C"/>
    <w:rsid w:val="00DA4C70"/>
    <w:rsid w:val="00DA4D9A"/>
    <w:rsid w:val="00DA55A1"/>
    <w:rsid w:val="00DB0682"/>
    <w:rsid w:val="00DB109A"/>
    <w:rsid w:val="00DB1A93"/>
    <w:rsid w:val="00DB1ABA"/>
    <w:rsid w:val="00DB37AD"/>
    <w:rsid w:val="00DB4553"/>
    <w:rsid w:val="00DB5352"/>
    <w:rsid w:val="00DB6DA2"/>
    <w:rsid w:val="00DB73CC"/>
    <w:rsid w:val="00DB7684"/>
    <w:rsid w:val="00DC11C8"/>
    <w:rsid w:val="00DC19F2"/>
    <w:rsid w:val="00DC367B"/>
    <w:rsid w:val="00DC5694"/>
    <w:rsid w:val="00DC576A"/>
    <w:rsid w:val="00DC5BEC"/>
    <w:rsid w:val="00DC6398"/>
    <w:rsid w:val="00DC6E99"/>
    <w:rsid w:val="00DC70A5"/>
    <w:rsid w:val="00DC7483"/>
    <w:rsid w:val="00DD03D2"/>
    <w:rsid w:val="00DD0D78"/>
    <w:rsid w:val="00DD1459"/>
    <w:rsid w:val="00DD14CC"/>
    <w:rsid w:val="00DD16D5"/>
    <w:rsid w:val="00DD2B33"/>
    <w:rsid w:val="00DD3459"/>
    <w:rsid w:val="00DD3597"/>
    <w:rsid w:val="00DD4490"/>
    <w:rsid w:val="00DD4BC4"/>
    <w:rsid w:val="00DD5DD9"/>
    <w:rsid w:val="00DE03F4"/>
    <w:rsid w:val="00DE0D9D"/>
    <w:rsid w:val="00DE10E4"/>
    <w:rsid w:val="00DE1CAC"/>
    <w:rsid w:val="00DE22BE"/>
    <w:rsid w:val="00DE2663"/>
    <w:rsid w:val="00DE330F"/>
    <w:rsid w:val="00DE3C48"/>
    <w:rsid w:val="00DE3F87"/>
    <w:rsid w:val="00DE4432"/>
    <w:rsid w:val="00DE6190"/>
    <w:rsid w:val="00DE6D7D"/>
    <w:rsid w:val="00DE7BB9"/>
    <w:rsid w:val="00DF30F5"/>
    <w:rsid w:val="00DF3143"/>
    <w:rsid w:val="00DF31EA"/>
    <w:rsid w:val="00DF46DC"/>
    <w:rsid w:val="00DF4DAE"/>
    <w:rsid w:val="00DF5926"/>
    <w:rsid w:val="00DF60A4"/>
    <w:rsid w:val="00DF616B"/>
    <w:rsid w:val="00DF6E8D"/>
    <w:rsid w:val="00DF7E39"/>
    <w:rsid w:val="00DF7FF5"/>
    <w:rsid w:val="00E01119"/>
    <w:rsid w:val="00E02ABB"/>
    <w:rsid w:val="00E02F56"/>
    <w:rsid w:val="00E03075"/>
    <w:rsid w:val="00E039C6"/>
    <w:rsid w:val="00E04C8A"/>
    <w:rsid w:val="00E10BCD"/>
    <w:rsid w:val="00E11381"/>
    <w:rsid w:val="00E11D76"/>
    <w:rsid w:val="00E12B0C"/>
    <w:rsid w:val="00E12E9A"/>
    <w:rsid w:val="00E13730"/>
    <w:rsid w:val="00E14635"/>
    <w:rsid w:val="00E148C5"/>
    <w:rsid w:val="00E1609A"/>
    <w:rsid w:val="00E16EEB"/>
    <w:rsid w:val="00E20095"/>
    <w:rsid w:val="00E201D3"/>
    <w:rsid w:val="00E2051E"/>
    <w:rsid w:val="00E2052C"/>
    <w:rsid w:val="00E21209"/>
    <w:rsid w:val="00E22522"/>
    <w:rsid w:val="00E23182"/>
    <w:rsid w:val="00E23D14"/>
    <w:rsid w:val="00E24F10"/>
    <w:rsid w:val="00E25079"/>
    <w:rsid w:val="00E25672"/>
    <w:rsid w:val="00E2603B"/>
    <w:rsid w:val="00E26F6B"/>
    <w:rsid w:val="00E31311"/>
    <w:rsid w:val="00E31426"/>
    <w:rsid w:val="00E318F8"/>
    <w:rsid w:val="00E321DA"/>
    <w:rsid w:val="00E32E3A"/>
    <w:rsid w:val="00E33B03"/>
    <w:rsid w:val="00E34953"/>
    <w:rsid w:val="00E3649F"/>
    <w:rsid w:val="00E36677"/>
    <w:rsid w:val="00E36678"/>
    <w:rsid w:val="00E36C53"/>
    <w:rsid w:val="00E374A1"/>
    <w:rsid w:val="00E401E2"/>
    <w:rsid w:val="00E4199F"/>
    <w:rsid w:val="00E4222B"/>
    <w:rsid w:val="00E42436"/>
    <w:rsid w:val="00E43BAC"/>
    <w:rsid w:val="00E444B6"/>
    <w:rsid w:val="00E4493B"/>
    <w:rsid w:val="00E4558C"/>
    <w:rsid w:val="00E45848"/>
    <w:rsid w:val="00E45BE4"/>
    <w:rsid w:val="00E4600C"/>
    <w:rsid w:val="00E47026"/>
    <w:rsid w:val="00E47FAC"/>
    <w:rsid w:val="00E50384"/>
    <w:rsid w:val="00E50ABC"/>
    <w:rsid w:val="00E51102"/>
    <w:rsid w:val="00E54401"/>
    <w:rsid w:val="00E5465B"/>
    <w:rsid w:val="00E54755"/>
    <w:rsid w:val="00E5515A"/>
    <w:rsid w:val="00E55ED2"/>
    <w:rsid w:val="00E5612A"/>
    <w:rsid w:val="00E56133"/>
    <w:rsid w:val="00E5730C"/>
    <w:rsid w:val="00E57783"/>
    <w:rsid w:val="00E619B6"/>
    <w:rsid w:val="00E61EA9"/>
    <w:rsid w:val="00E62D80"/>
    <w:rsid w:val="00E62E7B"/>
    <w:rsid w:val="00E635B2"/>
    <w:rsid w:val="00E6498B"/>
    <w:rsid w:val="00E64C7A"/>
    <w:rsid w:val="00E64E35"/>
    <w:rsid w:val="00E659B2"/>
    <w:rsid w:val="00E65EED"/>
    <w:rsid w:val="00E66A5F"/>
    <w:rsid w:val="00E66DBB"/>
    <w:rsid w:val="00E6713C"/>
    <w:rsid w:val="00E67816"/>
    <w:rsid w:val="00E67B3C"/>
    <w:rsid w:val="00E67F24"/>
    <w:rsid w:val="00E70A01"/>
    <w:rsid w:val="00E71B27"/>
    <w:rsid w:val="00E73541"/>
    <w:rsid w:val="00E750BD"/>
    <w:rsid w:val="00E751B2"/>
    <w:rsid w:val="00E76493"/>
    <w:rsid w:val="00E765C6"/>
    <w:rsid w:val="00E76F83"/>
    <w:rsid w:val="00E7702D"/>
    <w:rsid w:val="00E775AC"/>
    <w:rsid w:val="00E77D78"/>
    <w:rsid w:val="00E823BC"/>
    <w:rsid w:val="00E84967"/>
    <w:rsid w:val="00E853F8"/>
    <w:rsid w:val="00E85400"/>
    <w:rsid w:val="00E85E80"/>
    <w:rsid w:val="00E86F89"/>
    <w:rsid w:val="00E90626"/>
    <w:rsid w:val="00E90AC1"/>
    <w:rsid w:val="00E91971"/>
    <w:rsid w:val="00E92C99"/>
    <w:rsid w:val="00E92D02"/>
    <w:rsid w:val="00E92E1D"/>
    <w:rsid w:val="00E93A8F"/>
    <w:rsid w:val="00E93D10"/>
    <w:rsid w:val="00E943CE"/>
    <w:rsid w:val="00E949B7"/>
    <w:rsid w:val="00E951A4"/>
    <w:rsid w:val="00E96DC1"/>
    <w:rsid w:val="00E97560"/>
    <w:rsid w:val="00E97DC8"/>
    <w:rsid w:val="00EA0409"/>
    <w:rsid w:val="00EA07C0"/>
    <w:rsid w:val="00EA0812"/>
    <w:rsid w:val="00EA2904"/>
    <w:rsid w:val="00EA3523"/>
    <w:rsid w:val="00EA4273"/>
    <w:rsid w:val="00EA4D2F"/>
    <w:rsid w:val="00EA5931"/>
    <w:rsid w:val="00EA61E2"/>
    <w:rsid w:val="00EA7F86"/>
    <w:rsid w:val="00EB0095"/>
    <w:rsid w:val="00EB19C5"/>
    <w:rsid w:val="00EB3FB2"/>
    <w:rsid w:val="00EB4590"/>
    <w:rsid w:val="00EB52D0"/>
    <w:rsid w:val="00EB5C1D"/>
    <w:rsid w:val="00EB5D20"/>
    <w:rsid w:val="00EB6298"/>
    <w:rsid w:val="00EB6C54"/>
    <w:rsid w:val="00EB6FC0"/>
    <w:rsid w:val="00EB705F"/>
    <w:rsid w:val="00EB709C"/>
    <w:rsid w:val="00EB7397"/>
    <w:rsid w:val="00EB74C6"/>
    <w:rsid w:val="00EB7644"/>
    <w:rsid w:val="00EB7F84"/>
    <w:rsid w:val="00EC0923"/>
    <w:rsid w:val="00EC0924"/>
    <w:rsid w:val="00EC23D2"/>
    <w:rsid w:val="00EC255E"/>
    <w:rsid w:val="00EC2DCE"/>
    <w:rsid w:val="00EC3160"/>
    <w:rsid w:val="00EC395B"/>
    <w:rsid w:val="00EC4825"/>
    <w:rsid w:val="00EC570B"/>
    <w:rsid w:val="00EC58A7"/>
    <w:rsid w:val="00EC66B7"/>
    <w:rsid w:val="00EC6D71"/>
    <w:rsid w:val="00ED0111"/>
    <w:rsid w:val="00ED1303"/>
    <w:rsid w:val="00ED1398"/>
    <w:rsid w:val="00ED16E3"/>
    <w:rsid w:val="00ED35B5"/>
    <w:rsid w:val="00ED4641"/>
    <w:rsid w:val="00ED4F3E"/>
    <w:rsid w:val="00ED66D1"/>
    <w:rsid w:val="00ED6805"/>
    <w:rsid w:val="00ED747F"/>
    <w:rsid w:val="00ED76B1"/>
    <w:rsid w:val="00EE0C49"/>
    <w:rsid w:val="00EE1489"/>
    <w:rsid w:val="00EE15E2"/>
    <w:rsid w:val="00EE3177"/>
    <w:rsid w:val="00EE39DD"/>
    <w:rsid w:val="00EE3ECA"/>
    <w:rsid w:val="00EE4020"/>
    <w:rsid w:val="00EE4ED7"/>
    <w:rsid w:val="00EE546A"/>
    <w:rsid w:val="00EE56E4"/>
    <w:rsid w:val="00EE5ADA"/>
    <w:rsid w:val="00EE617D"/>
    <w:rsid w:val="00EE633C"/>
    <w:rsid w:val="00EE7404"/>
    <w:rsid w:val="00EF007B"/>
    <w:rsid w:val="00EF1318"/>
    <w:rsid w:val="00EF1B3C"/>
    <w:rsid w:val="00EF37FE"/>
    <w:rsid w:val="00EF4142"/>
    <w:rsid w:val="00EF4F65"/>
    <w:rsid w:val="00EF51FC"/>
    <w:rsid w:val="00EF55E8"/>
    <w:rsid w:val="00EF6D4D"/>
    <w:rsid w:val="00EF754D"/>
    <w:rsid w:val="00EF79B7"/>
    <w:rsid w:val="00F00254"/>
    <w:rsid w:val="00F00569"/>
    <w:rsid w:val="00F00D0A"/>
    <w:rsid w:val="00F01826"/>
    <w:rsid w:val="00F01C17"/>
    <w:rsid w:val="00F027D7"/>
    <w:rsid w:val="00F04B88"/>
    <w:rsid w:val="00F064C4"/>
    <w:rsid w:val="00F06B9D"/>
    <w:rsid w:val="00F101A0"/>
    <w:rsid w:val="00F10291"/>
    <w:rsid w:val="00F107E8"/>
    <w:rsid w:val="00F1196D"/>
    <w:rsid w:val="00F11A21"/>
    <w:rsid w:val="00F12398"/>
    <w:rsid w:val="00F12672"/>
    <w:rsid w:val="00F12D81"/>
    <w:rsid w:val="00F14F17"/>
    <w:rsid w:val="00F155F5"/>
    <w:rsid w:val="00F15B7B"/>
    <w:rsid w:val="00F16266"/>
    <w:rsid w:val="00F1789C"/>
    <w:rsid w:val="00F22048"/>
    <w:rsid w:val="00F227D6"/>
    <w:rsid w:val="00F22B1F"/>
    <w:rsid w:val="00F22D53"/>
    <w:rsid w:val="00F23238"/>
    <w:rsid w:val="00F2330B"/>
    <w:rsid w:val="00F2377B"/>
    <w:rsid w:val="00F23C61"/>
    <w:rsid w:val="00F24ACE"/>
    <w:rsid w:val="00F2591B"/>
    <w:rsid w:val="00F25DA2"/>
    <w:rsid w:val="00F264B2"/>
    <w:rsid w:val="00F26934"/>
    <w:rsid w:val="00F27CFF"/>
    <w:rsid w:val="00F3024D"/>
    <w:rsid w:val="00F30461"/>
    <w:rsid w:val="00F31926"/>
    <w:rsid w:val="00F31A9A"/>
    <w:rsid w:val="00F31AF9"/>
    <w:rsid w:val="00F33BB3"/>
    <w:rsid w:val="00F34B0D"/>
    <w:rsid w:val="00F35AE7"/>
    <w:rsid w:val="00F365EE"/>
    <w:rsid w:val="00F36AF2"/>
    <w:rsid w:val="00F37837"/>
    <w:rsid w:val="00F37CFB"/>
    <w:rsid w:val="00F4168F"/>
    <w:rsid w:val="00F422D0"/>
    <w:rsid w:val="00F42C7F"/>
    <w:rsid w:val="00F42FEE"/>
    <w:rsid w:val="00F43249"/>
    <w:rsid w:val="00F433EB"/>
    <w:rsid w:val="00F43E4A"/>
    <w:rsid w:val="00F44591"/>
    <w:rsid w:val="00F44E56"/>
    <w:rsid w:val="00F454DC"/>
    <w:rsid w:val="00F47B74"/>
    <w:rsid w:val="00F47D8F"/>
    <w:rsid w:val="00F47F22"/>
    <w:rsid w:val="00F5020A"/>
    <w:rsid w:val="00F505F1"/>
    <w:rsid w:val="00F50F95"/>
    <w:rsid w:val="00F519EE"/>
    <w:rsid w:val="00F51E55"/>
    <w:rsid w:val="00F52E02"/>
    <w:rsid w:val="00F54C2F"/>
    <w:rsid w:val="00F54FD9"/>
    <w:rsid w:val="00F5583F"/>
    <w:rsid w:val="00F55FD5"/>
    <w:rsid w:val="00F562B6"/>
    <w:rsid w:val="00F56958"/>
    <w:rsid w:val="00F56C97"/>
    <w:rsid w:val="00F6029E"/>
    <w:rsid w:val="00F605D7"/>
    <w:rsid w:val="00F607F5"/>
    <w:rsid w:val="00F613AB"/>
    <w:rsid w:val="00F62385"/>
    <w:rsid w:val="00F630AA"/>
    <w:rsid w:val="00F63F3D"/>
    <w:rsid w:val="00F64586"/>
    <w:rsid w:val="00F65533"/>
    <w:rsid w:val="00F65C91"/>
    <w:rsid w:val="00F65DFB"/>
    <w:rsid w:val="00F661C2"/>
    <w:rsid w:val="00F667DE"/>
    <w:rsid w:val="00F66835"/>
    <w:rsid w:val="00F66A2C"/>
    <w:rsid w:val="00F673DC"/>
    <w:rsid w:val="00F67DBB"/>
    <w:rsid w:val="00F701D5"/>
    <w:rsid w:val="00F70F2B"/>
    <w:rsid w:val="00F7147C"/>
    <w:rsid w:val="00F727A8"/>
    <w:rsid w:val="00F72C79"/>
    <w:rsid w:val="00F72FC2"/>
    <w:rsid w:val="00F74640"/>
    <w:rsid w:val="00F74685"/>
    <w:rsid w:val="00F750CF"/>
    <w:rsid w:val="00F7517D"/>
    <w:rsid w:val="00F75BB7"/>
    <w:rsid w:val="00F75E1E"/>
    <w:rsid w:val="00F77E02"/>
    <w:rsid w:val="00F77E6E"/>
    <w:rsid w:val="00F80E8E"/>
    <w:rsid w:val="00F81A6D"/>
    <w:rsid w:val="00F8276E"/>
    <w:rsid w:val="00F829AF"/>
    <w:rsid w:val="00F82A93"/>
    <w:rsid w:val="00F82D18"/>
    <w:rsid w:val="00F83463"/>
    <w:rsid w:val="00F84617"/>
    <w:rsid w:val="00F8503C"/>
    <w:rsid w:val="00F854EC"/>
    <w:rsid w:val="00F8558E"/>
    <w:rsid w:val="00F86C92"/>
    <w:rsid w:val="00F86EA1"/>
    <w:rsid w:val="00F87818"/>
    <w:rsid w:val="00F87E6A"/>
    <w:rsid w:val="00F90898"/>
    <w:rsid w:val="00F912DD"/>
    <w:rsid w:val="00F9257B"/>
    <w:rsid w:val="00F928B1"/>
    <w:rsid w:val="00F9396E"/>
    <w:rsid w:val="00F9443F"/>
    <w:rsid w:val="00F949EC"/>
    <w:rsid w:val="00F96500"/>
    <w:rsid w:val="00F96E1E"/>
    <w:rsid w:val="00F9754B"/>
    <w:rsid w:val="00FA0048"/>
    <w:rsid w:val="00FA1E5D"/>
    <w:rsid w:val="00FA247B"/>
    <w:rsid w:val="00FA2B59"/>
    <w:rsid w:val="00FA2B7A"/>
    <w:rsid w:val="00FA3014"/>
    <w:rsid w:val="00FA3D87"/>
    <w:rsid w:val="00FA3E57"/>
    <w:rsid w:val="00FA5380"/>
    <w:rsid w:val="00FA5572"/>
    <w:rsid w:val="00FA6C8B"/>
    <w:rsid w:val="00FA6F80"/>
    <w:rsid w:val="00FA71B5"/>
    <w:rsid w:val="00FA7730"/>
    <w:rsid w:val="00FB01CF"/>
    <w:rsid w:val="00FB06AF"/>
    <w:rsid w:val="00FB2247"/>
    <w:rsid w:val="00FB2960"/>
    <w:rsid w:val="00FB32D0"/>
    <w:rsid w:val="00FB4282"/>
    <w:rsid w:val="00FB457B"/>
    <w:rsid w:val="00FB4FDE"/>
    <w:rsid w:val="00FB5CB5"/>
    <w:rsid w:val="00FB69EB"/>
    <w:rsid w:val="00FB713F"/>
    <w:rsid w:val="00FB7C86"/>
    <w:rsid w:val="00FC05D2"/>
    <w:rsid w:val="00FC06B9"/>
    <w:rsid w:val="00FC1731"/>
    <w:rsid w:val="00FC1ABB"/>
    <w:rsid w:val="00FC1B1A"/>
    <w:rsid w:val="00FC1EEC"/>
    <w:rsid w:val="00FC2301"/>
    <w:rsid w:val="00FC3E41"/>
    <w:rsid w:val="00FC3F89"/>
    <w:rsid w:val="00FC4D68"/>
    <w:rsid w:val="00FC5000"/>
    <w:rsid w:val="00FC5F41"/>
    <w:rsid w:val="00FC6830"/>
    <w:rsid w:val="00FC6B5B"/>
    <w:rsid w:val="00FD2210"/>
    <w:rsid w:val="00FD24F3"/>
    <w:rsid w:val="00FD2986"/>
    <w:rsid w:val="00FD2B10"/>
    <w:rsid w:val="00FD497E"/>
    <w:rsid w:val="00FD5329"/>
    <w:rsid w:val="00FD5D86"/>
    <w:rsid w:val="00FD5E31"/>
    <w:rsid w:val="00FD6F38"/>
    <w:rsid w:val="00FE134C"/>
    <w:rsid w:val="00FE228E"/>
    <w:rsid w:val="00FE2503"/>
    <w:rsid w:val="00FE284B"/>
    <w:rsid w:val="00FE2CA2"/>
    <w:rsid w:val="00FE2CCF"/>
    <w:rsid w:val="00FE2DD2"/>
    <w:rsid w:val="00FE3558"/>
    <w:rsid w:val="00FE3CA7"/>
    <w:rsid w:val="00FE4055"/>
    <w:rsid w:val="00FE4753"/>
    <w:rsid w:val="00FE4B67"/>
    <w:rsid w:val="00FE5824"/>
    <w:rsid w:val="00FE625B"/>
    <w:rsid w:val="00FE6D4B"/>
    <w:rsid w:val="00FE756A"/>
    <w:rsid w:val="00FE7C7D"/>
    <w:rsid w:val="00FF223E"/>
    <w:rsid w:val="00FF2370"/>
    <w:rsid w:val="00FF2795"/>
    <w:rsid w:val="00FF347C"/>
    <w:rsid w:val="00FF40AE"/>
    <w:rsid w:val="00FF46DB"/>
    <w:rsid w:val="00FF5202"/>
    <w:rsid w:val="00FF5CD3"/>
    <w:rsid w:val="00FF6AD0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FB9EA"/>
  <w15:chartTrackingRefBased/>
  <w15:docId w15:val="{283E8EB4-B5D5-4471-AC1D-23C6695F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2C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05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583"/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7805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583"/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5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583"/>
    <w:rPr>
      <w:rFonts w:ascii="Segoe UI" w:eastAsia="Times New Roman" w:hAnsi="Segoe UI" w:cs="Segoe UI"/>
      <w:sz w:val="18"/>
      <w:szCs w:val="18"/>
      <w:lang w:eastAsia="es-EC"/>
    </w:rPr>
  </w:style>
  <w:style w:type="paragraph" w:styleId="Sinespaciado">
    <w:name w:val="No Spacing"/>
    <w:uiPriority w:val="1"/>
    <w:qFormat/>
    <w:rsid w:val="00FD298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64E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4E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4E35"/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4E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4E35"/>
    <w:rPr>
      <w:rFonts w:ascii="Times New Roman" w:eastAsia="Times New Roman" w:hAnsi="Times New Roman" w:cs="Times New Roman"/>
      <w:b/>
      <w:bCs/>
      <w:sz w:val="20"/>
      <w:szCs w:val="20"/>
      <w:lang w:eastAsia="es-EC"/>
    </w:rPr>
  </w:style>
  <w:style w:type="table" w:styleId="Tablaconcuadrcula">
    <w:name w:val="Table Grid"/>
    <w:basedOn w:val="Tablanormal"/>
    <w:uiPriority w:val="39"/>
    <w:rsid w:val="0055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33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NormalWeb">
    <w:name w:val="Normal (Web)"/>
    <w:basedOn w:val="Normal"/>
    <w:uiPriority w:val="99"/>
    <w:unhideWhenUsed/>
    <w:rsid w:val="00843A7A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75F07-9FC4-43C4-B04A-AB146FC6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1726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PIEDAD MANOSALVAS VINUEZA</dc:creator>
  <cp:keywords/>
  <dc:description/>
  <cp:lastModifiedBy>EMMA PIEDAD MANOSALVAS VINUEZA</cp:lastModifiedBy>
  <cp:revision>18</cp:revision>
  <cp:lastPrinted>2019-06-05T20:17:00Z</cp:lastPrinted>
  <dcterms:created xsi:type="dcterms:W3CDTF">2019-05-30T23:01:00Z</dcterms:created>
  <dcterms:modified xsi:type="dcterms:W3CDTF">2019-06-06T23:43:00Z</dcterms:modified>
</cp:coreProperties>
</file>